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C" w:rsidRDefault="00C1140C" w:rsidP="00C1140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-110490</wp:posOffset>
            </wp:positionV>
            <wp:extent cx="596900" cy="647700"/>
            <wp:effectExtent l="19050" t="0" r="0" b="0"/>
            <wp:wrapSquare wrapText="left"/>
            <wp:docPr id="2" name="Рисунок 2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40C" w:rsidRDefault="00C1140C" w:rsidP="00C1140C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11B75" w:rsidRDefault="00811B75" w:rsidP="00C1140C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1140C" w:rsidRDefault="00C1140C" w:rsidP="00C1140C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МОЛВОТИЦКОГО СЕЛЬСКОГО ПОСЕЛЕНИЯ</w:t>
      </w:r>
    </w:p>
    <w:p w:rsidR="00C1140C" w:rsidRDefault="00C1140C" w:rsidP="00C1140C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1140C" w:rsidRDefault="00C1140C" w:rsidP="00C1140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РАСПОРЯЖЕНИЕ</w:t>
      </w:r>
    </w:p>
    <w:p w:rsidR="00C1140C" w:rsidRDefault="00C1140C" w:rsidP="00C1140C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C1140C" w:rsidRDefault="00C1140C" w:rsidP="00C1140C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11B7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811B7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811B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811B75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-рг                    </w:t>
      </w:r>
    </w:p>
    <w:p w:rsidR="00C1140C" w:rsidRDefault="00C1140C" w:rsidP="00C1140C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1140C" w:rsidRDefault="00C1140C" w:rsidP="00C1140C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с. Молвотицы</w:t>
      </w:r>
    </w:p>
    <w:p w:rsidR="00C1140C" w:rsidRDefault="00C1140C" w:rsidP="00C1140C"/>
    <w:p w:rsidR="00C1140C" w:rsidRDefault="00C1140C" w:rsidP="00C1140C"/>
    <w:p w:rsidR="00C1140C" w:rsidRDefault="00C1140C" w:rsidP="00C1140C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кодов подвидов по видам доходов, главным администратором которых является Администрация Молвотицкого сельского поселения</w:t>
      </w:r>
    </w:p>
    <w:p w:rsidR="00C1140C" w:rsidRDefault="00C1140C" w:rsidP="00C1140C">
      <w:pPr>
        <w:rPr>
          <w:rFonts w:ascii="Times New Roman" w:hAnsi="Times New Roman"/>
          <w:sz w:val="28"/>
          <w:szCs w:val="28"/>
        </w:rPr>
      </w:pPr>
    </w:p>
    <w:p w:rsidR="00C1140C" w:rsidRDefault="00C1140C" w:rsidP="00C1140C">
      <w:pPr>
        <w:rPr>
          <w:rFonts w:ascii="Times New Roman" w:hAnsi="Times New Roman"/>
          <w:sz w:val="28"/>
          <w:szCs w:val="28"/>
        </w:rPr>
      </w:pPr>
    </w:p>
    <w:p w:rsidR="00C1140C" w:rsidRDefault="00C1140C" w:rsidP="00811B75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статьёй 20 Бюджетного кодекса Российской Федерации, решением Совета депутатов Молвотицкого сельского поселения от 27.12.2013 № 135 «О бюджете Молвотицкого сельского поселения на 2014 год и на плановый период 2015-2016 годов», приказом Министерства финансов Российской Федерации от 01 июля 2013 года № 65-н «Об утверждении Указаний о порядке применения бюджетной классификации Российской Федерации» в целях упорядочения доходов бюджета поселения применить  к коду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бюджетной классификации по коду дохода:</w:t>
      </w:r>
    </w:p>
    <w:p w:rsidR="00C534A9" w:rsidRPr="00C534A9" w:rsidRDefault="00C1140C" w:rsidP="00811B75">
      <w:pPr>
        <w:jc w:val="both"/>
        <w:rPr>
          <w:rFonts w:ascii="Times New Roman" w:hAnsi="Times New Roman"/>
          <w:sz w:val="28"/>
          <w:szCs w:val="28"/>
        </w:rPr>
      </w:pPr>
      <w:r w:rsidRPr="00C534A9">
        <w:rPr>
          <w:rFonts w:ascii="Times New Roman" w:hAnsi="Times New Roman"/>
          <w:sz w:val="28"/>
          <w:szCs w:val="28"/>
        </w:rPr>
        <w:t xml:space="preserve">      </w:t>
      </w:r>
      <w:r w:rsidR="00C534A9" w:rsidRPr="00C534A9">
        <w:rPr>
          <w:rFonts w:ascii="Times New Roman" w:hAnsi="Times New Roman"/>
          <w:b/>
          <w:sz w:val="28"/>
          <w:szCs w:val="28"/>
        </w:rPr>
        <w:t>443 2 02 02999 10 0000 151 «</w:t>
      </w:r>
      <w:r w:rsidR="00C534A9" w:rsidRPr="00C534A9">
        <w:rPr>
          <w:rFonts w:ascii="Times New Roman" w:hAnsi="Times New Roman"/>
          <w:sz w:val="28"/>
          <w:szCs w:val="28"/>
        </w:rPr>
        <w:t>Прочие субсидии бюджетам поселений»  закрепить подвид доход</w:t>
      </w:r>
      <w:r w:rsidR="00116F85">
        <w:rPr>
          <w:rFonts w:ascii="Times New Roman" w:hAnsi="Times New Roman"/>
          <w:sz w:val="28"/>
          <w:szCs w:val="28"/>
        </w:rPr>
        <w:t>а</w:t>
      </w:r>
      <w:r w:rsidR="00C534A9" w:rsidRPr="00C534A9">
        <w:rPr>
          <w:rFonts w:ascii="Times New Roman" w:hAnsi="Times New Roman"/>
          <w:sz w:val="28"/>
          <w:szCs w:val="28"/>
        </w:rPr>
        <w:t>:</w:t>
      </w:r>
    </w:p>
    <w:p w:rsidR="00C534A9" w:rsidRPr="00C534A9" w:rsidRDefault="00C534A9" w:rsidP="00811B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14E">
        <w:rPr>
          <w:rFonts w:ascii="Times New Roman" w:hAnsi="Times New Roman"/>
          <w:b/>
          <w:sz w:val="28"/>
          <w:szCs w:val="28"/>
        </w:rPr>
        <w:t>8049</w:t>
      </w:r>
      <w:r w:rsidRPr="00C534A9">
        <w:rPr>
          <w:rFonts w:ascii="Times New Roman" w:hAnsi="Times New Roman"/>
          <w:sz w:val="28"/>
          <w:szCs w:val="28"/>
        </w:rPr>
        <w:t>«Субсидия на организацию проведения работ по описанию местоположения границ населенных пунктов в координатах характерных точек и внесение сведений о границах в государственный кадастр недвижимости»;</w:t>
      </w:r>
    </w:p>
    <w:p w:rsidR="00C534A9" w:rsidRPr="00C534A9" w:rsidRDefault="00C534A9" w:rsidP="00811B75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C534A9">
        <w:rPr>
          <w:rFonts w:ascii="Times New Roman" w:hAnsi="Times New Roman"/>
          <w:sz w:val="28"/>
          <w:szCs w:val="28"/>
        </w:rPr>
        <w:t xml:space="preserve">по коду дохода  </w:t>
      </w:r>
    </w:p>
    <w:tbl>
      <w:tblPr>
        <w:tblW w:w="138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19"/>
        <w:gridCol w:w="3030"/>
        <w:gridCol w:w="8613"/>
        <w:gridCol w:w="1298"/>
      </w:tblGrid>
      <w:tr w:rsidR="00C534A9" w:rsidRPr="00C534A9" w:rsidTr="00C534A9">
        <w:trPr>
          <w:tblCellSpacing w:w="0" w:type="dxa"/>
        </w:trPr>
        <w:tc>
          <w:tcPr>
            <w:tcW w:w="919" w:type="dxa"/>
            <w:vAlign w:val="center"/>
            <w:hideMark/>
          </w:tcPr>
          <w:p w:rsidR="00C534A9" w:rsidRPr="00811B75" w:rsidRDefault="00C534A9">
            <w:pPr>
              <w:spacing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811B75">
              <w:rPr>
                <w:rFonts w:ascii="Times New Roman" w:hAnsi="Times New Roman"/>
                <w:b/>
                <w:sz w:val="28"/>
                <w:szCs w:val="28"/>
              </w:rPr>
              <w:t>443</w:t>
            </w:r>
          </w:p>
        </w:tc>
        <w:tc>
          <w:tcPr>
            <w:tcW w:w="3030" w:type="dxa"/>
            <w:vAlign w:val="center"/>
            <w:hideMark/>
          </w:tcPr>
          <w:p w:rsidR="00C534A9" w:rsidRPr="00811B75" w:rsidRDefault="00C534A9">
            <w:pPr>
              <w:spacing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811B75">
              <w:rPr>
                <w:rFonts w:ascii="Times New Roman" w:hAnsi="Times New Roman"/>
                <w:b/>
                <w:sz w:val="28"/>
                <w:szCs w:val="28"/>
              </w:rPr>
              <w:t>2 02 03024 10 0000 151</w:t>
            </w:r>
          </w:p>
        </w:tc>
        <w:tc>
          <w:tcPr>
            <w:tcW w:w="8613" w:type="dxa"/>
            <w:vAlign w:val="center"/>
            <w:hideMark/>
          </w:tcPr>
          <w:p w:rsidR="00C534A9" w:rsidRPr="00811B75" w:rsidRDefault="00C534A9" w:rsidP="00811B75">
            <w:pPr>
              <w:spacing w:after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75">
              <w:rPr>
                <w:rFonts w:ascii="Times New Roman" w:hAnsi="Times New Roman"/>
                <w:b/>
                <w:sz w:val="28"/>
                <w:szCs w:val="28"/>
              </w:rPr>
              <w:t xml:space="preserve">Субвенции бюджетам поселений </w:t>
            </w:r>
            <w:proofErr w:type="gramStart"/>
            <w:r w:rsidRPr="00811B75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811B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1B75" w:rsidRPr="00811B75" w:rsidRDefault="00C534A9" w:rsidP="00811B75">
            <w:pPr>
              <w:spacing w:after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75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передаваемых полномочий </w:t>
            </w:r>
          </w:p>
          <w:p w:rsidR="00C534A9" w:rsidRPr="00811B75" w:rsidRDefault="00C534A9" w:rsidP="00811B75">
            <w:pPr>
              <w:spacing w:after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75">
              <w:rPr>
                <w:rFonts w:ascii="Times New Roman" w:hAnsi="Times New Roman"/>
                <w:b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298" w:type="dxa"/>
            <w:vAlign w:val="center"/>
            <w:hideMark/>
          </w:tcPr>
          <w:p w:rsidR="00C534A9" w:rsidRPr="00C534A9" w:rsidRDefault="00C534A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4A9" w:rsidRPr="00C534A9" w:rsidRDefault="00C534A9" w:rsidP="00811B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34A9">
        <w:rPr>
          <w:rFonts w:ascii="Times New Roman" w:hAnsi="Times New Roman"/>
          <w:sz w:val="28"/>
          <w:szCs w:val="28"/>
        </w:rPr>
        <w:t>закрепить подвид доход</w:t>
      </w:r>
      <w:r w:rsidR="00116F85">
        <w:rPr>
          <w:rFonts w:ascii="Times New Roman" w:hAnsi="Times New Roman"/>
          <w:sz w:val="28"/>
          <w:szCs w:val="28"/>
        </w:rPr>
        <w:t>а</w:t>
      </w:r>
      <w:r w:rsidRPr="00C534A9">
        <w:rPr>
          <w:rFonts w:ascii="Times New Roman" w:hAnsi="Times New Roman"/>
          <w:sz w:val="28"/>
          <w:szCs w:val="28"/>
        </w:rPr>
        <w:t xml:space="preserve">  </w:t>
      </w:r>
      <w:r w:rsidRPr="0053014E">
        <w:rPr>
          <w:rFonts w:ascii="Times New Roman" w:hAnsi="Times New Roman"/>
          <w:b/>
          <w:sz w:val="28"/>
          <w:szCs w:val="28"/>
        </w:rPr>
        <w:t>9028</w:t>
      </w:r>
      <w:r w:rsidRPr="00C534A9">
        <w:rPr>
          <w:rFonts w:ascii="Times New Roman" w:hAnsi="Times New Roman"/>
          <w:sz w:val="28"/>
          <w:szCs w:val="28"/>
        </w:rPr>
        <w:t xml:space="preserve"> </w:t>
      </w:r>
      <w:r w:rsidR="0053014E">
        <w:rPr>
          <w:rFonts w:ascii="Times New Roman" w:hAnsi="Times New Roman"/>
          <w:sz w:val="28"/>
          <w:szCs w:val="28"/>
        </w:rPr>
        <w:t>«</w:t>
      </w:r>
      <w:r w:rsidRPr="00C534A9">
        <w:rPr>
          <w:rFonts w:ascii="Times New Roman" w:hAnsi="Times New Roman"/>
          <w:sz w:val="28"/>
          <w:szCs w:val="28"/>
        </w:rPr>
        <w:t>Субвенция бюджетам муниципальных районов на содержание штатных единиц, осуществляющих отдельные государственные полномочия</w:t>
      </w:r>
      <w:r w:rsidR="0053014E">
        <w:rPr>
          <w:rFonts w:ascii="Times New Roman" w:hAnsi="Times New Roman"/>
          <w:sz w:val="28"/>
          <w:szCs w:val="28"/>
        </w:rPr>
        <w:t>».</w:t>
      </w:r>
    </w:p>
    <w:p w:rsidR="00C1140C" w:rsidRPr="00C534A9" w:rsidRDefault="00C1140C" w:rsidP="00C534A9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C1140C" w:rsidRPr="00C534A9" w:rsidRDefault="00C1140C" w:rsidP="00C1140C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C534A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534A9">
        <w:rPr>
          <w:rFonts w:ascii="Times New Roman" w:hAnsi="Times New Roman"/>
          <w:sz w:val="28"/>
          <w:szCs w:val="28"/>
        </w:rPr>
        <w:t xml:space="preserve">   </w:t>
      </w:r>
      <w:r w:rsidRPr="00C534A9">
        <w:rPr>
          <w:rFonts w:ascii="Times New Roman" w:hAnsi="Times New Roman"/>
          <w:sz w:val="28"/>
          <w:szCs w:val="28"/>
        </w:rPr>
        <w:t xml:space="preserve">   2. Довести распоряжение до сведения Управления Федерального казначейства по Новгородской области.</w:t>
      </w:r>
    </w:p>
    <w:p w:rsidR="0053014E" w:rsidRPr="00C3402A" w:rsidRDefault="0053014E" w:rsidP="0053014E">
      <w:pPr>
        <w:tabs>
          <w:tab w:val="left" w:pos="195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3402A">
        <w:rPr>
          <w:rFonts w:ascii="Times New Roman" w:hAnsi="Times New Roman"/>
          <w:sz w:val="28"/>
          <w:szCs w:val="28"/>
        </w:rPr>
        <w:t xml:space="preserve">   3. Разместить  на официальном сайте Администрации Молвотицкого сельского поселения в сети Интернет.</w:t>
      </w:r>
    </w:p>
    <w:p w:rsidR="00C1140C" w:rsidRPr="00C534A9" w:rsidRDefault="00C1140C" w:rsidP="00C1140C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C1140C" w:rsidRPr="00C534A9" w:rsidRDefault="00C1140C" w:rsidP="00C1140C">
      <w:pPr>
        <w:tabs>
          <w:tab w:val="left" w:pos="2190"/>
        </w:tabs>
        <w:rPr>
          <w:rFonts w:ascii="Times New Roman" w:hAnsi="Times New Roman"/>
          <w:b/>
          <w:sz w:val="28"/>
          <w:szCs w:val="28"/>
        </w:rPr>
      </w:pPr>
      <w:r w:rsidRPr="00C534A9">
        <w:rPr>
          <w:rFonts w:ascii="Times New Roman" w:hAnsi="Times New Roman"/>
          <w:b/>
          <w:sz w:val="28"/>
          <w:szCs w:val="28"/>
        </w:rPr>
        <w:t>Глава</w:t>
      </w:r>
    </w:p>
    <w:p w:rsidR="00C1140C" w:rsidRPr="00C534A9" w:rsidRDefault="00C1140C" w:rsidP="00C1140C">
      <w:pPr>
        <w:tabs>
          <w:tab w:val="left" w:pos="2190"/>
        </w:tabs>
        <w:rPr>
          <w:rFonts w:ascii="Times New Roman" w:hAnsi="Times New Roman"/>
          <w:b/>
          <w:sz w:val="28"/>
          <w:szCs w:val="28"/>
        </w:rPr>
      </w:pPr>
      <w:r w:rsidRPr="00C534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B4ED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C534A9">
        <w:rPr>
          <w:rFonts w:ascii="Times New Roman" w:hAnsi="Times New Roman"/>
          <w:b/>
          <w:sz w:val="28"/>
          <w:szCs w:val="28"/>
        </w:rPr>
        <w:t>Н.В.Никитин</w:t>
      </w:r>
    </w:p>
    <w:p w:rsidR="00142871" w:rsidRPr="00C534A9" w:rsidRDefault="00142871">
      <w:pPr>
        <w:rPr>
          <w:rFonts w:ascii="Times New Roman" w:hAnsi="Times New Roman"/>
          <w:sz w:val="28"/>
          <w:szCs w:val="28"/>
        </w:rPr>
      </w:pPr>
    </w:p>
    <w:sectPr w:rsidR="00142871" w:rsidRPr="00C534A9" w:rsidSect="00811B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08C"/>
    <w:multiLevelType w:val="hybridMultilevel"/>
    <w:tmpl w:val="18B65582"/>
    <w:lvl w:ilvl="0" w:tplc="204C5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0C"/>
    <w:rsid w:val="00116F85"/>
    <w:rsid w:val="00142871"/>
    <w:rsid w:val="001755C3"/>
    <w:rsid w:val="0053014E"/>
    <w:rsid w:val="00811B75"/>
    <w:rsid w:val="00C1140C"/>
    <w:rsid w:val="00C534A9"/>
    <w:rsid w:val="00CE5EB4"/>
    <w:rsid w:val="00FA7CA6"/>
    <w:rsid w:val="00FB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40C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0C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2014-10-01T05:14:00Z</cp:lastPrinted>
  <dcterms:created xsi:type="dcterms:W3CDTF">2014-10-01T04:54:00Z</dcterms:created>
  <dcterms:modified xsi:type="dcterms:W3CDTF">2014-10-01T05:18:00Z</dcterms:modified>
</cp:coreProperties>
</file>