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B0" w:rsidRPr="00BD0C54" w:rsidRDefault="00513DB0" w:rsidP="00513DB0">
      <w:pPr>
        <w:pStyle w:val="a3"/>
        <w:rPr>
          <w:rFonts w:ascii="Times New Roman" w:hAnsi="Times New Roman"/>
          <w:szCs w:val="24"/>
        </w:rPr>
      </w:pPr>
      <w:r w:rsidRPr="00BD0C54">
        <w:rPr>
          <w:rFonts w:ascii="Times New Roman" w:hAnsi="Times New Roman"/>
          <w:noProof/>
          <w:szCs w:val="24"/>
        </w:rPr>
        <w:drawing>
          <wp:inline distT="0" distB="0" distL="0" distR="0">
            <wp:extent cx="8096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p w:rsidR="009F4979" w:rsidRPr="00BD0C54" w:rsidRDefault="009F4979" w:rsidP="00513DB0">
      <w:pPr>
        <w:pStyle w:val="a3"/>
        <w:rPr>
          <w:rFonts w:ascii="Times New Roman" w:hAnsi="Times New Roman"/>
          <w:szCs w:val="24"/>
        </w:rPr>
      </w:pPr>
      <w:r w:rsidRPr="00BD0C54">
        <w:rPr>
          <w:rFonts w:ascii="Times New Roman" w:hAnsi="Times New Roman"/>
          <w:szCs w:val="24"/>
        </w:rPr>
        <w:t>Российская Федерация</w:t>
      </w:r>
    </w:p>
    <w:p w:rsidR="009F4979" w:rsidRPr="00BD0C54" w:rsidRDefault="009F4979" w:rsidP="009F4979">
      <w:pPr>
        <w:pStyle w:val="a3"/>
        <w:rPr>
          <w:rFonts w:ascii="Times New Roman" w:hAnsi="Times New Roman"/>
          <w:szCs w:val="24"/>
        </w:rPr>
      </w:pPr>
      <w:r w:rsidRPr="00BD0C54">
        <w:rPr>
          <w:rFonts w:ascii="Times New Roman" w:hAnsi="Times New Roman"/>
          <w:szCs w:val="24"/>
        </w:rPr>
        <w:t xml:space="preserve">Новгородская область </w:t>
      </w:r>
      <w:proofErr w:type="spellStart"/>
      <w:r w:rsidRPr="00BD0C54">
        <w:rPr>
          <w:rFonts w:ascii="Times New Roman" w:hAnsi="Times New Roman"/>
          <w:szCs w:val="24"/>
        </w:rPr>
        <w:t>Маревский</w:t>
      </w:r>
      <w:proofErr w:type="spellEnd"/>
      <w:r w:rsidRPr="00BD0C54">
        <w:rPr>
          <w:rFonts w:ascii="Times New Roman" w:hAnsi="Times New Roman"/>
          <w:szCs w:val="24"/>
        </w:rPr>
        <w:t xml:space="preserve"> муниципальный район</w:t>
      </w:r>
    </w:p>
    <w:p w:rsidR="009F4979" w:rsidRPr="00BD0C54" w:rsidRDefault="009F4979" w:rsidP="009F4979">
      <w:pPr>
        <w:pStyle w:val="a3"/>
        <w:rPr>
          <w:rFonts w:ascii="Times New Roman" w:hAnsi="Times New Roman"/>
          <w:szCs w:val="24"/>
        </w:rPr>
      </w:pPr>
      <w:r w:rsidRPr="00BD0C54">
        <w:rPr>
          <w:rFonts w:ascii="Times New Roman" w:hAnsi="Times New Roman"/>
          <w:szCs w:val="24"/>
        </w:rPr>
        <w:t>Совет депутатов Молвотицкого сельского поселения</w:t>
      </w:r>
    </w:p>
    <w:p w:rsidR="009F4979" w:rsidRPr="00BD0C54" w:rsidRDefault="009F4979" w:rsidP="009F4979">
      <w:pPr>
        <w:pStyle w:val="a3"/>
        <w:rPr>
          <w:rFonts w:ascii="Times New Roman" w:hAnsi="Times New Roman"/>
          <w:b w:val="0"/>
          <w:szCs w:val="24"/>
        </w:rPr>
      </w:pPr>
      <w:r w:rsidRPr="00BD0C54">
        <w:rPr>
          <w:rFonts w:ascii="Times New Roman" w:hAnsi="Times New Roman"/>
          <w:b w:val="0"/>
          <w:szCs w:val="24"/>
        </w:rPr>
        <w:t xml:space="preserve">  </w:t>
      </w:r>
    </w:p>
    <w:p w:rsidR="009F4979" w:rsidRPr="00BD0C54" w:rsidRDefault="009F4979" w:rsidP="009F4979">
      <w:pPr>
        <w:pStyle w:val="a3"/>
        <w:spacing w:line="360" w:lineRule="auto"/>
        <w:rPr>
          <w:rFonts w:ascii="Times New Roman" w:hAnsi="Times New Roman"/>
          <w:b w:val="0"/>
          <w:szCs w:val="24"/>
        </w:rPr>
      </w:pPr>
    </w:p>
    <w:p w:rsidR="009F4979" w:rsidRPr="00BD0C54" w:rsidRDefault="009F4979" w:rsidP="009F4979">
      <w:pPr>
        <w:pStyle w:val="a3"/>
        <w:rPr>
          <w:rFonts w:ascii="Times New Roman" w:hAnsi="Times New Roman"/>
          <w:szCs w:val="24"/>
        </w:rPr>
      </w:pPr>
      <w:r w:rsidRPr="00BD0C54">
        <w:rPr>
          <w:rFonts w:ascii="Times New Roman" w:hAnsi="Times New Roman"/>
          <w:szCs w:val="24"/>
        </w:rPr>
        <w:t>РЕШЕНИЕ</w:t>
      </w:r>
    </w:p>
    <w:p w:rsidR="009F4979" w:rsidRPr="00BD0C54" w:rsidRDefault="009F4979" w:rsidP="009F4979">
      <w:pPr>
        <w:pStyle w:val="a3"/>
        <w:rPr>
          <w:rFonts w:ascii="Times New Roman" w:hAnsi="Times New Roman"/>
          <w:szCs w:val="24"/>
        </w:rPr>
      </w:pPr>
    </w:p>
    <w:p w:rsidR="009F4979" w:rsidRPr="00BD0C54" w:rsidRDefault="009F4979" w:rsidP="009F4979">
      <w:pPr>
        <w:pStyle w:val="a3"/>
        <w:jc w:val="left"/>
        <w:rPr>
          <w:rFonts w:ascii="Times New Roman" w:hAnsi="Times New Roman"/>
          <w:szCs w:val="24"/>
        </w:rPr>
      </w:pPr>
      <w:r w:rsidRPr="00BD0C54">
        <w:rPr>
          <w:rFonts w:ascii="Times New Roman" w:hAnsi="Times New Roman"/>
          <w:szCs w:val="24"/>
        </w:rPr>
        <w:t xml:space="preserve">от  </w:t>
      </w:r>
      <w:r w:rsidR="00513DB0" w:rsidRPr="00BD0C54">
        <w:rPr>
          <w:rFonts w:ascii="Times New Roman" w:hAnsi="Times New Roman"/>
          <w:szCs w:val="24"/>
        </w:rPr>
        <w:t>27.03.2015</w:t>
      </w:r>
      <w:r w:rsidRPr="00BD0C54">
        <w:rPr>
          <w:rFonts w:ascii="Times New Roman" w:hAnsi="Times New Roman"/>
          <w:szCs w:val="24"/>
        </w:rPr>
        <w:t xml:space="preserve">  № </w:t>
      </w:r>
      <w:r w:rsidR="00513DB0" w:rsidRPr="00BD0C54">
        <w:rPr>
          <w:rFonts w:ascii="Times New Roman" w:hAnsi="Times New Roman"/>
          <w:szCs w:val="24"/>
        </w:rPr>
        <w:t>186</w:t>
      </w:r>
    </w:p>
    <w:p w:rsidR="009F4979" w:rsidRPr="00BD0C54" w:rsidRDefault="009F4979" w:rsidP="009F4979">
      <w:pPr>
        <w:pStyle w:val="a3"/>
        <w:jc w:val="left"/>
        <w:rPr>
          <w:rFonts w:ascii="Times New Roman" w:hAnsi="Times New Roman"/>
          <w:szCs w:val="24"/>
        </w:rPr>
      </w:pPr>
      <w:r w:rsidRPr="00BD0C54">
        <w:rPr>
          <w:rFonts w:ascii="Times New Roman" w:hAnsi="Times New Roman"/>
          <w:szCs w:val="24"/>
        </w:rPr>
        <w:t>с. Молвотицы</w:t>
      </w:r>
    </w:p>
    <w:p w:rsidR="009F4979" w:rsidRPr="00BD0C54" w:rsidRDefault="009F4979" w:rsidP="009F4979">
      <w:pPr>
        <w:pStyle w:val="a3"/>
        <w:spacing w:line="360" w:lineRule="auto"/>
        <w:jc w:val="left"/>
        <w:rPr>
          <w:rFonts w:ascii="Times New Roman" w:hAnsi="Times New Roman"/>
          <w:szCs w:val="24"/>
        </w:rPr>
      </w:pP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Об отчёте Главы Молвотицкого</w:t>
      </w: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 xml:space="preserve">сельского поселения о результатах </w:t>
      </w: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своей деятельности, деятельности</w:t>
      </w: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 xml:space="preserve">Администрации Молвотицкого </w:t>
      </w: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сельского поселения, о решении</w:t>
      </w: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вопросов, поставленных Советом</w:t>
      </w:r>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 xml:space="preserve">депутатов Молвотицкого </w:t>
      </w:r>
      <w:proofErr w:type="gramStart"/>
      <w:r w:rsidRPr="00BD0C54">
        <w:rPr>
          <w:rFonts w:ascii="Times New Roman" w:hAnsi="Times New Roman" w:cs="Times New Roman"/>
          <w:b/>
          <w:sz w:val="24"/>
          <w:szCs w:val="24"/>
        </w:rPr>
        <w:t>сельского</w:t>
      </w:r>
      <w:proofErr w:type="gramEnd"/>
    </w:p>
    <w:p w:rsidR="009F4979" w:rsidRPr="00BD0C54" w:rsidRDefault="009F4979" w:rsidP="009F4979">
      <w:pPr>
        <w:spacing w:after="0" w:line="240" w:lineRule="auto"/>
        <w:jc w:val="both"/>
        <w:rPr>
          <w:rFonts w:ascii="Times New Roman" w:hAnsi="Times New Roman" w:cs="Times New Roman"/>
          <w:b/>
          <w:sz w:val="24"/>
          <w:szCs w:val="24"/>
        </w:rPr>
      </w:pPr>
      <w:r w:rsidRPr="00BD0C54">
        <w:rPr>
          <w:rFonts w:ascii="Times New Roman" w:hAnsi="Times New Roman" w:cs="Times New Roman"/>
          <w:b/>
          <w:sz w:val="24"/>
          <w:szCs w:val="24"/>
        </w:rPr>
        <w:t xml:space="preserve"> поселения за 2014 год.</w:t>
      </w:r>
    </w:p>
    <w:p w:rsidR="009F4979" w:rsidRPr="00BD0C54" w:rsidRDefault="009F4979" w:rsidP="009F4979">
      <w:pPr>
        <w:spacing w:line="480" w:lineRule="auto"/>
        <w:rPr>
          <w:rFonts w:ascii="Times New Roman" w:hAnsi="Times New Roman" w:cs="Times New Roman"/>
        </w:rPr>
      </w:pPr>
    </w:p>
    <w:p w:rsidR="009F4979" w:rsidRPr="008A6644" w:rsidRDefault="009F4979" w:rsidP="00BC405A">
      <w:pPr>
        <w:pStyle w:val="af"/>
        <w:rPr>
          <w:rFonts w:ascii="Times New Roman" w:hAnsi="Times New Roman" w:cs="Times New Roman"/>
          <w:sz w:val="24"/>
          <w:szCs w:val="24"/>
        </w:rPr>
      </w:pPr>
      <w:r w:rsidRPr="00BC405A">
        <w:rPr>
          <w:rFonts w:ascii="Times New Roman" w:hAnsi="Times New Roman" w:cs="Times New Roman"/>
          <w:sz w:val="24"/>
          <w:szCs w:val="24"/>
        </w:rPr>
        <w:t xml:space="preserve">          Заслушав и обсудив отчет главы Молвотицкого сельского поселения о результатах</w:t>
      </w:r>
      <w:r w:rsidRPr="008A6644">
        <w:rPr>
          <w:rFonts w:ascii="Times New Roman" w:hAnsi="Times New Roman" w:cs="Times New Roman"/>
          <w:sz w:val="24"/>
          <w:szCs w:val="24"/>
        </w:rPr>
        <w:t xml:space="preserve"> </w:t>
      </w:r>
    </w:p>
    <w:p w:rsidR="009F4979" w:rsidRPr="00BC405A" w:rsidRDefault="009F4979" w:rsidP="00BC405A">
      <w:pPr>
        <w:pStyle w:val="af"/>
        <w:rPr>
          <w:rFonts w:ascii="Times New Roman" w:hAnsi="Times New Roman" w:cs="Times New Roman"/>
          <w:sz w:val="24"/>
          <w:szCs w:val="24"/>
        </w:rPr>
      </w:pPr>
      <w:r w:rsidRPr="00BC405A">
        <w:rPr>
          <w:rFonts w:ascii="Times New Roman" w:hAnsi="Times New Roman" w:cs="Times New Roman"/>
          <w:sz w:val="24"/>
          <w:szCs w:val="24"/>
        </w:rPr>
        <w:t xml:space="preserve">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2014 год, Совет депутатов Молвотицкого сельского поселения  </w:t>
      </w:r>
    </w:p>
    <w:p w:rsidR="008A6644" w:rsidRDefault="008A6644" w:rsidP="00BC405A">
      <w:pPr>
        <w:pStyle w:val="af"/>
        <w:rPr>
          <w:rFonts w:ascii="Times New Roman" w:hAnsi="Times New Roman" w:cs="Times New Roman"/>
          <w:sz w:val="24"/>
          <w:szCs w:val="24"/>
        </w:rPr>
      </w:pPr>
    </w:p>
    <w:p w:rsidR="009F4979" w:rsidRPr="00BC405A" w:rsidRDefault="009F4979" w:rsidP="00BC405A">
      <w:pPr>
        <w:pStyle w:val="af"/>
        <w:rPr>
          <w:rFonts w:ascii="Times New Roman" w:hAnsi="Times New Roman" w:cs="Times New Roman"/>
          <w:sz w:val="24"/>
          <w:szCs w:val="24"/>
        </w:rPr>
      </w:pPr>
      <w:r w:rsidRPr="00BC405A">
        <w:rPr>
          <w:rFonts w:ascii="Times New Roman" w:hAnsi="Times New Roman" w:cs="Times New Roman"/>
          <w:sz w:val="24"/>
          <w:szCs w:val="24"/>
        </w:rPr>
        <w:t xml:space="preserve"> </w:t>
      </w:r>
      <w:r w:rsidRPr="00BC405A">
        <w:rPr>
          <w:rFonts w:ascii="Times New Roman" w:hAnsi="Times New Roman" w:cs="Times New Roman"/>
          <w:b/>
          <w:sz w:val="24"/>
          <w:szCs w:val="24"/>
        </w:rPr>
        <w:t>РЕШИЛ:</w:t>
      </w:r>
    </w:p>
    <w:p w:rsidR="009F4979" w:rsidRPr="00BD0C54" w:rsidRDefault="009F4979" w:rsidP="009F4979">
      <w:pPr>
        <w:ind w:firstLine="708"/>
        <w:jc w:val="both"/>
        <w:rPr>
          <w:rFonts w:ascii="Times New Roman" w:hAnsi="Times New Roman" w:cs="Times New Roman"/>
          <w:sz w:val="24"/>
          <w:szCs w:val="24"/>
        </w:rPr>
      </w:pPr>
      <w:r w:rsidRPr="00BD0C54">
        <w:rPr>
          <w:rFonts w:ascii="Times New Roman" w:hAnsi="Times New Roman" w:cs="Times New Roman"/>
          <w:sz w:val="24"/>
          <w:szCs w:val="24"/>
        </w:rPr>
        <w:t>1. Принять к сведению отчет главы Молвотицкого сельского поселения</w:t>
      </w:r>
      <w:proofErr w:type="gramStart"/>
      <w:r w:rsidRPr="00BD0C54">
        <w:rPr>
          <w:rFonts w:ascii="Times New Roman" w:hAnsi="Times New Roman" w:cs="Times New Roman"/>
          <w:sz w:val="24"/>
          <w:szCs w:val="24"/>
        </w:rPr>
        <w:t>.</w:t>
      </w:r>
      <w:proofErr w:type="gramEnd"/>
      <w:r w:rsidRPr="00BD0C54">
        <w:rPr>
          <w:rFonts w:ascii="Times New Roman" w:hAnsi="Times New Roman" w:cs="Times New Roman"/>
          <w:sz w:val="24"/>
          <w:szCs w:val="24"/>
        </w:rPr>
        <w:t xml:space="preserve"> (</w:t>
      </w:r>
      <w:proofErr w:type="gramStart"/>
      <w:r w:rsidRPr="00BD0C54">
        <w:rPr>
          <w:rFonts w:ascii="Times New Roman" w:hAnsi="Times New Roman" w:cs="Times New Roman"/>
          <w:sz w:val="24"/>
          <w:szCs w:val="24"/>
        </w:rPr>
        <w:t>п</w:t>
      </w:r>
      <w:proofErr w:type="gramEnd"/>
      <w:r w:rsidRPr="00BD0C54">
        <w:rPr>
          <w:rFonts w:ascii="Times New Roman" w:hAnsi="Times New Roman" w:cs="Times New Roman"/>
          <w:sz w:val="24"/>
          <w:szCs w:val="24"/>
        </w:rPr>
        <w:t>рилагается).</w:t>
      </w:r>
    </w:p>
    <w:p w:rsidR="009F4979" w:rsidRPr="00BD0C54" w:rsidRDefault="009F4979" w:rsidP="009F4979">
      <w:pPr>
        <w:jc w:val="both"/>
        <w:rPr>
          <w:rFonts w:ascii="Times New Roman" w:hAnsi="Times New Roman" w:cs="Times New Roman"/>
          <w:sz w:val="24"/>
          <w:szCs w:val="24"/>
        </w:rPr>
      </w:pPr>
      <w:r w:rsidRPr="00BD0C54">
        <w:rPr>
          <w:rFonts w:ascii="Times New Roman" w:hAnsi="Times New Roman" w:cs="Times New Roman"/>
          <w:sz w:val="24"/>
          <w:szCs w:val="24"/>
        </w:rPr>
        <w:tab/>
        <w:t xml:space="preserve"> 2. 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9F4979" w:rsidRPr="00BD0C54" w:rsidRDefault="009F4979" w:rsidP="009F4979">
      <w:pPr>
        <w:spacing w:line="360" w:lineRule="auto"/>
        <w:ind w:left="705"/>
        <w:rPr>
          <w:rFonts w:ascii="Times New Roman" w:hAnsi="Times New Roman" w:cs="Times New Roman"/>
        </w:rPr>
      </w:pPr>
    </w:p>
    <w:p w:rsidR="00BD0C54" w:rsidRPr="00BD0C54" w:rsidRDefault="009F4979" w:rsidP="009F4979">
      <w:pPr>
        <w:rPr>
          <w:rFonts w:ascii="Times New Roman" w:hAnsi="Times New Roman" w:cs="Times New Roman"/>
          <w:b/>
          <w:sz w:val="24"/>
          <w:szCs w:val="24"/>
        </w:rPr>
      </w:pPr>
      <w:r w:rsidRPr="00BD0C54">
        <w:rPr>
          <w:rFonts w:ascii="Times New Roman" w:hAnsi="Times New Roman" w:cs="Times New Roman"/>
          <w:b/>
          <w:sz w:val="24"/>
          <w:szCs w:val="24"/>
        </w:rPr>
        <w:t xml:space="preserve">Глава сельского поселения                                                   Н.В.Никитин    </w:t>
      </w:r>
    </w:p>
    <w:p w:rsidR="00BD0C54" w:rsidRDefault="00BD0C54" w:rsidP="009F4979">
      <w:pPr>
        <w:rPr>
          <w:rFonts w:ascii="Times New Roman" w:hAnsi="Times New Roman" w:cs="Times New Roman"/>
          <w:b/>
          <w:sz w:val="24"/>
          <w:szCs w:val="24"/>
        </w:rPr>
      </w:pPr>
    </w:p>
    <w:p w:rsidR="00BD0C54" w:rsidRDefault="00BD0C54" w:rsidP="009F4979">
      <w:pPr>
        <w:rPr>
          <w:rFonts w:ascii="Times New Roman" w:hAnsi="Times New Roman" w:cs="Times New Roman"/>
          <w:b/>
          <w:sz w:val="24"/>
          <w:szCs w:val="24"/>
        </w:rPr>
      </w:pPr>
    </w:p>
    <w:p w:rsidR="008A6644" w:rsidRDefault="008A6644" w:rsidP="009F4979">
      <w:pPr>
        <w:rPr>
          <w:rFonts w:ascii="Times New Roman" w:hAnsi="Times New Roman" w:cs="Times New Roman"/>
          <w:b/>
          <w:sz w:val="24"/>
          <w:szCs w:val="24"/>
        </w:rPr>
      </w:pPr>
    </w:p>
    <w:p w:rsidR="00776710" w:rsidRDefault="00776710" w:rsidP="009F4979">
      <w:pPr>
        <w:rPr>
          <w:rFonts w:ascii="Times New Roman" w:hAnsi="Times New Roman" w:cs="Times New Roman"/>
          <w:b/>
          <w:sz w:val="24"/>
          <w:szCs w:val="24"/>
        </w:rPr>
      </w:pPr>
    </w:p>
    <w:p w:rsidR="008A6644" w:rsidRDefault="008A6644" w:rsidP="009F4979">
      <w:pPr>
        <w:rPr>
          <w:rFonts w:ascii="Times New Roman" w:hAnsi="Times New Roman" w:cs="Times New Roman"/>
          <w:b/>
          <w:sz w:val="24"/>
          <w:szCs w:val="24"/>
        </w:rPr>
      </w:pPr>
    </w:p>
    <w:p w:rsidR="008A6644" w:rsidRPr="00BD0C54" w:rsidRDefault="008A6644" w:rsidP="009F4979">
      <w:pPr>
        <w:rPr>
          <w:rFonts w:ascii="Times New Roman" w:hAnsi="Times New Roman" w:cs="Times New Roman"/>
          <w:b/>
          <w:sz w:val="24"/>
          <w:szCs w:val="24"/>
        </w:rPr>
      </w:pPr>
    </w:p>
    <w:p w:rsidR="00BD0C54" w:rsidRPr="00BC405A" w:rsidRDefault="009F4979" w:rsidP="00CA7C1E">
      <w:pPr>
        <w:rPr>
          <w:rFonts w:ascii="Times New Roman" w:hAnsi="Times New Roman" w:cs="Times New Roman"/>
          <w:b/>
          <w:bCs/>
        </w:rPr>
      </w:pPr>
      <w:r w:rsidRPr="00BD0C54">
        <w:rPr>
          <w:rFonts w:ascii="Times New Roman" w:hAnsi="Times New Roman" w:cs="Times New Roman"/>
          <w:b/>
          <w:sz w:val="24"/>
          <w:szCs w:val="24"/>
        </w:rPr>
        <w:lastRenderedPageBreak/>
        <w:t xml:space="preserve">                                                               </w:t>
      </w:r>
      <w:r w:rsidR="00BD0C54" w:rsidRPr="00BC405A">
        <w:rPr>
          <w:rFonts w:ascii="Times New Roman" w:hAnsi="Times New Roman" w:cs="Times New Roman"/>
          <w:b/>
          <w:bCs/>
        </w:rPr>
        <w:t>Отчёт</w:t>
      </w:r>
    </w:p>
    <w:p w:rsidR="00BD0C54" w:rsidRPr="00BD0C54" w:rsidRDefault="00BD0C54" w:rsidP="00BD0C54">
      <w:pPr>
        <w:rPr>
          <w:rFonts w:ascii="Times New Roman" w:hAnsi="Times New Roman" w:cs="Times New Roman"/>
          <w:sz w:val="28"/>
          <w:szCs w:val="28"/>
        </w:rPr>
      </w:pPr>
      <w:r w:rsidRPr="00BD0C54">
        <w:rPr>
          <w:rFonts w:ascii="Times New Roman" w:hAnsi="Times New Roman" w:cs="Times New Roman"/>
          <w:bCs/>
        </w:rPr>
        <w:t>Главы Молвотицкого сельского поселения Марёвского  муниципального района «</w:t>
      </w:r>
      <w:r w:rsidRPr="00BD0C54">
        <w:rPr>
          <w:rFonts w:ascii="Times New Roman" w:hAnsi="Times New Roman" w:cs="Times New Roman"/>
        </w:rPr>
        <w:t>О результатах 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2014 год</w:t>
      </w:r>
      <w:r w:rsidRPr="00BD0C54">
        <w:rPr>
          <w:rFonts w:ascii="Times New Roman" w:hAnsi="Times New Roman" w:cs="Times New Roman"/>
          <w:b/>
          <w:bCs/>
          <w:sz w:val="28"/>
          <w:szCs w:val="28"/>
        </w:rPr>
        <w:t>»</w:t>
      </w:r>
    </w:p>
    <w:p w:rsidR="00BD0C54" w:rsidRPr="00BD0C54" w:rsidRDefault="00BD0C54" w:rsidP="00BD0C54">
      <w:pPr>
        <w:ind w:firstLine="708"/>
        <w:jc w:val="both"/>
        <w:rPr>
          <w:rFonts w:ascii="Times New Roman" w:hAnsi="Times New Roman" w:cs="Times New Roman"/>
          <w:color w:val="000000"/>
        </w:rPr>
      </w:pPr>
      <w:r w:rsidRPr="00BD0C54">
        <w:rPr>
          <w:rFonts w:ascii="Times New Roman" w:hAnsi="Times New Roman" w:cs="Times New Roman"/>
        </w:rPr>
        <w:t>Добрый день, уважаемые жители Молвотицкого сельского поселения, депутаты, гости!</w:t>
      </w:r>
      <w:r w:rsidRPr="00BD0C54">
        <w:rPr>
          <w:rFonts w:ascii="Times New Roman" w:hAnsi="Times New Roman" w:cs="Times New Roman"/>
          <w:color w:val="000000"/>
        </w:rPr>
        <w:t xml:space="preserve"> </w:t>
      </w:r>
    </w:p>
    <w:p w:rsidR="00BD0C54" w:rsidRPr="00BD0C54" w:rsidRDefault="00BD0C54" w:rsidP="00BD0C54">
      <w:pPr>
        <w:jc w:val="both"/>
        <w:rPr>
          <w:rFonts w:ascii="Times New Roman" w:hAnsi="Times New Roman" w:cs="Times New Roman"/>
          <w:color w:val="000000"/>
          <w:sz w:val="28"/>
          <w:szCs w:val="28"/>
        </w:rPr>
      </w:pPr>
      <w:r w:rsidRPr="00BD0C54">
        <w:rPr>
          <w:rFonts w:ascii="Times New Roman" w:hAnsi="Times New Roman" w:cs="Times New Roman"/>
          <w:sz w:val="28"/>
          <w:szCs w:val="28"/>
        </w:rPr>
        <w:t xml:space="preserve">     </w:t>
      </w:r>
      <w:r w:rsidRPr="00BD0C54">
        <w:rPr>
          <w:rFonts w:ascii="Times New Roman" w:hAnsi="Times New Roman" w:cs="Times New Roman"/>
          <w:color w:val="000000"/>
        </w:rPr>
        <w:t xml:space="preserve">В 2014 году в Молвотицком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ситуацию, в целом 2014 год сложился удачно. В этих условиях очень важно было обеспечить рост доходов бюджета, сокращение недоимки и привлечение резервов. Это позволило производить финансирование таких расходных обязательств сельского поселения, как: выплата заработной платы, оплата коммунальных услуг, ремонт дорог, благоустройство территории сельского поселения. Благодаря стараниям Администрации поселения и принятым мерам финансовый 2014 год был завершен без долгов. </w:t>
      </w:r>
    </w:p>
    <w:p w:rsidR="00BD0C54" w:rsidRPr="00BD0C54" w:rsidRDefault="00BD0C54" w:rsidP="00BC405A">
      <w:pPr>
        <w:jc w:val="both"/>
        <w:rPr>
          <w:rFonts w:ascii="Times New Roman" w:hAnsi="Times New Roman" w:cs="Times New Roman"/>
          <w:color w:val="000000"/>
        </w:rPr>
      </w:pPr>
      <w:r w:rsidRPr="00BD0C54">
        <w:rPr>
          <w:rFonts w:ascii="Times New Roman" w:hAnsi="Times New Roman" w:cs="Times New Roman"/>
          <w:bCs/>
          <w:kern w:val="3"/>
        </w:rPr>
        <w:t xml:space="preserve"> </w:t>
      </w:r>
      <w:r w:rsidRPr="00BD0C54">
        <w:rPr>
          <w:rFonts w:ascii="Times New Roman" w:hAnsi="Times New Roman" w:cs="Times New Roman"/>
          <w:color w:val="000000"/>
        </w:rPr>
        <w:t xml:space="preserve">  2014 год был  непростой и напряженный год для органов местного самоуправления Молвотицкого сельского  поселения.             Появилась земля и даже доли из земель </w:t>
      </w:r>
      <w:proofErr w:type="spellStart"/>
      <w:r w:rsidRPr="00BD0C54">
        <w:rPr>
          <w:rFonts w:ascii="Times New Roman" w:hAnsi="Times New Roman" w:cs="Times New Roman"/>
          <w:color w:val="000000"/>
        </w:rPr>
        <w:t>сельхозназначения</w:t>
      </w:r>
      <w:proofErr w:type="spellEnd"/>
      <w:r w:rsidRPr="00BD0C54">
        <w:rPr>
          <w:rFonts w:ascii="Times New Roman" w:hAnsi="Times New Roman" w:cs="Times New Roman"/>
          <w:color w:val="000000"/>
        </w:rPr>
        <w:t xml:space="preserve">. (Проблема изготовление планов межевания, поиск инвесторов). Перед Администрацией поселения стоит задача до июля 2015 года по оформлению невостребованных земельных участков и долей из земель </w:t>
      </w:r>
      <w:proofErr w:type="spellStart"/>
      <w:r w:rsidRPr="00BD0C54">
        <w:rPr>
          <w:rFonts w:ascii="Times New Roman" w:hAnsi="Times New Roman" w:cs="Times New Roman"/>
          <w:color w:val="000000"/>
        </w:rPr>
        <w:t>сельхозназначения</w:t>
      </w:r>
      <w:proofErr w:type="spellEnd"/>
      <w:r w:rsidRPr="00BD0C54">
        <w:rPr>
          <w:rFonts w:ascii="Times New Roman" w:hAnsi="Times New Roman" w:cs="Times New Roman"/>
          <w:color w:val="000000"/>
        </w:rPr>
        <w:t xml:space="preserve"> в муниципальную собственность. </w:t>
      </w:r>
    </w:p>
    <w:p w:rsidR="00BD0C54" w:rsidRPr="00BD0C54" w:rsidRDefault="00BD0C54" w:rsidP="00BC405A">
      <w:pPr>
        <w:jc w:val="both"/>
        <w:rPr>
          <w:rFonts w:ascii="Times New Roman" w:hAnsi="Times New Roman" w:cs="Times New Roman"/>
        </w:rPr>
      </w:pPr>
      <w:r w:rsidRPr="00BD0C54">
        <w:rPr>
          <w:rFonts w:ascii="Times New Roman" w:hAnsi="Times New Roman" w:cs="Times New Roman"/>
          <w:color w:val="000000"/>
        </w:rPr>
        <w:t xml:space="preserve">     Нормотворческая деятельность сегодня требует от работников особого внимания и профессионализма при разработке нормативных документов своевременно вносить в них изменения. За 2014 год  Администрацией по различным вопросам принято 71 постановлений, 47 распоряжения по основной деятельности и около 50 распоряжений по личному составу. Создание и работа с официальным сайтом поселения, разработка и принятие регламентов предоставления услуг. Работа с населением, оказание материальной помощи и поддержки малоимущим гражданам и оказавшимся в затруднительном жизненном положении, в 2014 году была оказана такая помощь 38 гражданам на общую сумму  56,8 тысяч рублей, планирование мероприятий по обеспечению безопасности на территории поселения, водоснабжение, содержание дорог это не полный перечень вопросов и проблем.  Администрации, точнее сказать  её работникам, совместно с Советом депутатов удаётся решать на сегодняшний день многие проблемы.    </w:t>
      </w:r>
    </w:p>
    <w:p w:rsidR="00BD0C54" w:rsidRPr="00BD0C54" w:rsidRDefault="00BD0C54" w:rsidP="00BD0C54">
      <w:pPr>
        <w:jc w:val="both"/>
        <w:rPr>
          <w:rFonts w:ascii="Times New Roman" w:hAnsi="Times New Roman" w:cs="Times New Roman"/>
          <w:color w:val="000000"/>
        </w:rPr>
      </w:pPr>
      <w:r w:rsidRPr="00BD0C54">
        <w:rPr>
          <w:rFonts w:ascii="Times New Roman" w:hAnsi="Times New Roman" w:cs="Times New Roman"/>
          <w:color w:val="000000"/>
        </w:rPr>
        <w:t>Органы местного самоуправления представлены Главой поселения, Администрацией поселения с численностью работников  9 человек, Советом депутатов в который избран 10 депутатов, функции внешней проверки исполнения бюджета поселения   решением Совета депутатов переданы контрольно-счётной палате М</w:t>
      </w:r>
      <w:r w:rsidR="00BC405A">
        <w:rPr>
          <w:rFonts w:ascii="Times New Roman" w:hAnsi="Times New Roman" w:cs="Times New Roman"/>
          <w:color w:val="000000"/>
        </w:rPr>
        <w:t>а</w:t>
      </w:r>
      <w:r w:rsidRPr="00BD0C54">
        <w:rPr>
          <w:rFonts w:ascii="Times New Roman" w:hAnsi="Times New Roman" w:cs="Times New Roman"/>
          <w:color w:val="000000"/>
        </w:rPr>
        <w:t>рёвского муниципального района.</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 xml:space="preserve">   Приоритетным направлением в работе Совета </w:t>
      </w:r>
      <w:r w:rsidRPr="00BD0C54">
        <w:rPr>
          <w:rFonts w:ascii="Times New Roman" w:hAnsi="Times New Roman" w:cs="Times New Roman"/>
          <w:color w:val="000000"/>
        </w:rPr>
        <w:t>являлось</w:t>
      </w:r>
      <w:r w:rsidRPr="00BD0C54">
        <w:rPr>
          <w:rFonts w:ascii="Times New Roman" w:hAnsi="Times New Roman" w:cs="Times New Roman"/>
          <w:color w:val="FF0000"/>
        </w:rPr>
        <w:t xml:space="preserve"> </w:t>
      </w:r>
      <w:r w:rsidRPr="00BD0C54">
        <w:rPr>
          <w:rFonts w:ascii="Times New Roman" w:hAnsi="Times New Roman" w:cs="Times New Roman"/>
        </w:rPr>
        <w:t>обеспечение</w:t>
      </w:r>
      <w:r w:rsidRPr="00BD0C54">
        <w:rPr>
          <w:rFonts w:ascii="Times New Roman" w:hAnsi="Times New Roman" w:cs="Times New Roman"/>
          <w:color w:val="FF0000"/>
        </w:rPr>
        <w:t xml:space="preserve">  </w:t>
      </w:r>
      <w:r w:rsidRPr="00BD0C54">
        <w:rPr>
          <w:rFonts w:ascii="Times New Roman" w:hAnsi="Times New Roman" w:cs="Times New Roman"/>
          <w:color w:val="000000"/>
        </w:rPr>
        <w:t>экономических основ местного самоуправления и создание предпосылок для  поступательного экономического развития поселения.</w:t>
      </w:r>
    </w:p>
    <w:p w:rsidR="00BD0C54" w:rsidRPr="00BD0C54" w:rsidRDefault="00BD0C54" w:rsidP="00BD0C54">
      <w:pPr>
        <w:jc w:val="both"/>
        <w:rPr>
          <w:rFonts w:ascii="Times New Roman" w:hAnsi="Times New Roman" w:cs="Times New Roman"/>
          <w:color w:val="000000"/>
        </w:rPr>
      </w:pPr>
      <w:r w:rsidRPr="00BD0C54">
        <w:rPr>
          <w:rFonts w:ascii="Times New Roman" w:hAnsi="Times New Roman" w:cs="Times New Roman"/>
          <w:color w:val="000000"/>
        </w:rPr>
        <w:tab/>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BD0C54" w:rsidRPr="00BD0C54" w:rsidRDefault="00BD0C54" w:rsidP="00BD0C54">
      <w:pPr>
        <w:pStyle w:val="ae"/>
        <w:spacing w:before="0" w:beforeAutospacing="0" w:after="0" w:afterAutospacing="0"/>
        <w:jc w:val="both"/>
      </w:pPr>
      <w:r w:rsidRPr="00BD0C54">
        <w:tab/>
        <w:t>За отчетный период проведено  7   заседаний Совета, 25 вопросов, рассмотрены и  приняты  решения по многим важным вопросам. (Разработка и утверждение изменений  Устава,  ряд вопросов по управлению муниципальным имуществом, изменения в бюджет).</w:t>
      </w:r>
    </w:p>
    <w:p w:rsidR="00BD0C54" w:rsidRPr="00BD0C54" w:rsidRDefault="00BD0C54" w:rsidP="00BD0C54">
      <w:pPr>
        <w:jc w:val="both"/>
        <w:rPr>
          <w:rFonts w:ascii="Times New Roman" w:hAnsi="Times New Roman" w:cs="Times New Roman"/>
          <w:color w:val="000000"/>
        </w:rPr>
      </w:pPr>
      <w:r w:rsidRPr="00BD0C54">
        <w:rPr>
          <w:rFonts w:ascii="Times New Roman" w:hAnsi="Times New Roman" w:cs="Times New Roman"/>
          <w:color w:val="000000"/>
        </w:rPr>
        <w:lastRenderedPageBreak/>
        <w:tab/>
        <w:t>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 Проводились заседания комиссий по ЧС, по делам несовершеннолетних, по благоустройству. При обсуждении и принятии решений депутаты в первую очередь учитывали интересы жителей поселения.</w:t>
      </w:r>
      <w:r w:rsidRPr="00BD0C54">
        <w:rPr>
          <w:rFonts w:ascii="Times New Roman" w:hAnsi="Times New Roman" w:cs="Times New Roman"/>
          <w:color w:val="000000"/>
        </w:rPr>
        <w:tab/>
      </w:r>
    </w:p>
    <w:p w:rsidR="00BD0C54" w:rsidRPr="00BD0C54" w:rsidRDefault="00BD0C54" w:rsidP="00BD0C54">
      <w:pPr>
        <w:jc w:val="both"/>
        <w:rPr>
          <w:rFonts w:ascii="Times New Roman" w:hAnsi="Times New Roman" w:cs="Times New Roman"/>
          <w:color w:val="000000"/>
        </w:rPr>
      </w:pPr>
      <w:r w:rsidRPr="00BD0C54">
        <w:rPr>
          <w:rFonts w:ascii="Times New Roman" w:hAnsi="Times New Roman" w:cs="Times New Roman"/>
          <w:color w:val="000000"/>
        </w:rPr>
        <w:tab/>
      </w:r>
      <w:r w:rsidRPr="00BD0C54">
        <w:rPr>
          <w:rFonts w:ascii="Times New Roman" w:hAnsi="Times New Roman" w:cs="Times New Roman"/>
          <w:b/>
          <w:bCs/>
        </w:rPr>
        <w:t xml:space="preserve">2014 </w:t>
      </w:r>
      <w:r w:rsidRPr="00BD0C54">
        <w:rPr>
          <w:rFonts w:ascii="Times New Roman" w:hAnsi="Times New Roman" w:cs="Times New Roman"/>
        </w:rPr>
        <w:t xml:space="preserve">год был очередным  годом  по реализации  плана социально-экономического  развития Молвотицкого  сельского поселения. Его реализация определялась бюджетом поселения, </w:t>
      </w:r>
      <w:r w:rsidRPr="00BD0C54">
        <w:rPr>
          <w:rFonts w:ascii="Times New Roman" w:hAnsi="Times New Roman" w:cs="Times New Roman"/>
          <w:color w:val="000000"/>
        </w:rPr>
        <w:t>Показателями эффективности работы сельских поселений на 2014 год.</w:t>
      </w:r>
      <w:r w:rsidRPr="00BD0C54">
        <w:rPr>
          <w:rFonts w:ascii="Times New Roman" w:hAnsi="Times New Roman" w:cs="Times New Roman"/>
        </w:rPr>
        <w:t xml:space="preserve"> Основным направлением в работе администрации поселения в 2014 году было исполнение полномочий согласно 131 ФЗ «Об общих принципах организации местного самоуправления в РФ» их сегодня  34, не</w:t>
      </w:r>
      <w:r>
        <w:rPr>
          <w:rFonts w:ascii="Times New Roman" w:hAnsi="Times New Roman" w:cs="Times New Roman"/>
        </w:rPr>
        <w:t xml:space="preserve"> </w:t>
      </w:r>
      <w:r w:rsidRPr="00BD0C54">
        <w:rPr>
          <w:rFonts w:ascii="Times New Roman" w:hAnsi="Times New Roman" w:cs="Times New Roman"/>
        </w:rPr>
        <w:t xml:space="preserve">считая делегированных </w:t>
      </w:r>
      <w:proofErr w:type="gramStart"/>
      <w:r w:rsidRPr="00BD0C54">
        <w:rPr>
          <w:rFonts w:ascii="Times New Roman" w:hAnsi="Times New Roman" w:cs="Times New Roman"/>
        </w:rPr>
        <w:t>с верху</w:t>
      </w:r>
      <w:proofErr w:type="gramEnd"/>
      <w:r w:rsidRPr="00BD0C54">
        <w:rPr>
          <w:rFonts w:ascii="Times New Roman" w:hAnsi="Times New Roman" w:cs="Times New Roman"/>
        </w:rPr>
        <w:t>. Это, прежде всего:</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sz w:val="18"/>
          <w:szCs w:val="18"/>
        </w:rPr>
        <w:t>исполнение бюджета поселения;</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sz w:val="18"/>
          <w:szCs w:val="18"/>
        </w:rPr>
        <w:t>благоустройство территории населенных пунктов, развития инфраструктуры, обеспечение жизнедеятельности поселения;</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sz w:val="18"/>
          <w:szCs w:val="18"/>
        </w:rPr>
        <w:t>социальная защита малоимущих граждан, оказание материальной помощи;</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sz w:val="18"/>
          <w:szCs w:val="18"/>
        </w:rPr>
        <w:t>взаимодействие с предприятиями и организациями всех форм собственности с целью укрепления и развития экономики поселения;</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sz w:val="18"/>
          <w:szCs w:val="18"/>
        </w:rPr>
        <w:t>обеспечение безопасного проживания на территории поселения всех его граждан;</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sz w:val="18"/>
          <w:szCs w:val="18"/>
        </w:rPr>
        <w:t>выявление  проблем и решение вопросов поселения путем  проведения сходов граждан, встреч с Главой Марёвского района, встреч с работниками администрации и служб района;</w:t>
      </w:r>
    </w:p>
    <w:p w:rsidR="00BD0C54" w:rsidRPr="00BD0C54" w:rsidRDefault="00BD0C54" w:rsidP="00BD0C54">
      <w:pPr>
        <w:pStyle w:val="TableHeading"/>
        <w:numPr>
          <w:ilvl w:val="0"/>
          <w:numId w:val="1"/>
        </w:numPr>
        <w:spacing w:after="283"/>
        <w:ind w:left="709" w:hanging="283"/>
        <w:jc w:val="both"/>
        <w:rPr>
          <w:b w:val="0"/>
          <w:bCs w:val="0"/>
          <w:sz w:val="18"/>
          <w:szCs w:val="18"/>
        </w:rPr>
      </w:pPr>
      <w:r w:rsidRPr="00BD0C54">
        <w:rPr>
          <w:b w:val="0"/>
          <w:bCs w:val="0"/>
        </w:rPr>
        <w:t xml:space="preserve"> И целый ряд других.   </w:t>
      </w:r>
      <w:r w:rsidRPr="00BD0C54">
        <w:t xml:space="preserve"> Показатель – демография и занятость населения.                                                                                                                                                 </w:t>
      </w:r>
      <w:r w:rsidRPr="00BD0C54">
        <w:rPr>
          <w:b w:val="0"/>
          <w:bCs w:val="0"/>
          <w:color w:val="000000"/>
        </w:rPr>
        <w:t xml:space="preserve">В состав Молвотицкого сельского поселения входят 53 населенных </w:t>
      </w:r>
      <w:proofErr w:type="gramStart"/>
      <w:r w:rsidRPr="00BD0C54">
        <w:rPr>
          <w:b w:val="0"/>
          <w:bCs w:val="0"/>
          <w:color w:val="000000"/>
        </w:rPr>
        <w:t>пункта</w:t>
      </w:r>
      <w:proofErr w:type="gramEnd"/>
      <w:r w:rsidRPr="00BD0C54">
        <w:rPr>
          <w:b w:val="0"/>
          <w:bCs w:val="0"/>
          <w:color w:val="000000"/>
        </w:rPr>
        <w:t xml:space="preserve"> в которых зарегистрировано  сегодня 945 человек,  на 01.01. 2015г. (было – 962), из них трудоспособного возраста 526 человека, что составляет (55 %), но надо учесть, что  порядка 160 человек находятся за пределами поселения. 44 жителя инвалиды </w:t>
      </w:r>
      <w:proofErr w:type="spellStart"/>
      <w:r w:rsidRPr="00BD0C54">
        <w:rPr>
          <w:b w:val="0"/>
          <w:bCs w:val="0"/>
          <w:color w:val="000000"/>
        </w:rPr>
        <w:t>допенсионного</w:t>
      </w:r>
      <w:proofErr w:type="spellEnd"/>
      <w:r w:rsidRPr="00BD0C54">
        <w:rPr>
          <w:b w:val="0"/>
          <w:bCs w:val="0"/>
          <w:color w:val="000000"/>
        </w:rPr>
        <w:t xml:space="preserve"> возраста ,345 человек пенсионеры по возрасту (36%) , детей до 18 лет – 74 человек (7,8%), из них 31 являются студентами различных Вузов. За 2014  год на территории Молвотицкого сельского поселения родилось 7  детей, в течение года молодым семьям оказывалась помощь, эти семьи всегда в поле  зрения Администрации, умерло 24   человека. За указанный год на территорию поселения прибыло 3</w:t>
      </w:r>
      <w:r w:rsidRPr="00BD0C54">
        <w:rPr>
          <w:b w:val="0"/>
          <w:bCs w:val="0"/>
          <w:color w:val="FF3366"/>
        </w:rPr>
        <w:t xml:space="preserve"> </w:t>
      </w:r>
      <w:r w:rsidRPr="00BD0C54">
        <w:rPr>
          <w:b w:val="0"/>
          <w:bCs w:val="0"/>
          <w:color w:val="000000"/>
        </w:rPr>
        <w:t xml:space="preserve">человека, выбыло 3   человек. В итоге демографическая ситуация на территории сельского поселения в </w:t>
      </w:r>
      <w:smartTag w:uri="urn:schemas-microsoft-com:office:smarttags" w:element="metricconverter">
        <w:smartTagPr>
          <w:attr w:name="ProductID" w:val="2014 г"/>
        </w:smartTagPr>
        <w:r w:rsidRPr="00BD0C54">
          <w:rPr>
            <w:b w:val="0"/>
            <w:bCs w:val="0"/>
            <w:color w:val="000000"/>
          </w:rPr>
          <w:t>2014 г</w:t>
        </w:r>
      </w:smartTag>
      <w:r w:rsidRPr="00BD0C54">
        <w:rPr>
          <w:b w:val="0"/>
          <w:bCs w:val="0"/>
          <w:color w:val="000000"/>
        </w:rPr>
        <w:t xml:space="preserve">.  характеризуется превышением смертности над рождаемостью на 17 человек,  уменьшение численности жителей в целом составило   17 человек. Из 53 населённых пунктов нежилых -14, с одним жителем - 8 деревень, с количеством жителей до 5 – 14, в населённых пунктах Молвотицы, </w:t>
      </w:r>
      <w:proofErr w:type="gramStart"/>
      <w:r w:rsidRPr="00BD0C54">
        <w:rPr>
          <w:b w:val="0"/>
          <w:bCs w:val="0"/>
          <w:color w:val="000000"/>
        </w:rPr>
        <w:t>Первомайский</w:t>
      </w:r>
      <w:proofErr w:type="gramEnd"/>
      <w:r w:rsidRPr="00BD0C54">
        <w:rPr>
          <w:b w:val="0"/>
          <w:bCs w:val="0"/>
          <w:color w:val="000000"/>
        </w:rPr>
        <w:t xml:space="preserve">,  Горное, Новая Русса проживает 89 % всего населения. </w:t>
      </w:r>
    </w:p>
    <w:p w:rsidR="00BD0C54" w:rsidRPr="00BD0C54" w:rsidRDefault="00BD0C54" w:rsidP="00BD0C54">
      <w:pPr>
        <w:pStyle w:val="TableHeading"/>
        <w:spacing w:after="283"/>
        <w:jc w:val="both"/>
        <w:rPr>
          <w:b w:val="0"/>
          <w:bCs w:val="0"/>
        </w:rPr>
      </w:pPr>
      <w:r w:rsidRPr="00BD0C54">
        <w:rPr>
          <w:color w:val="000000"/>
        </w:rPr>
        <w:t xml:space="preserve">  </w:t>
      </w:r>
      <w:r w:rsidRPr="00BD0C54">
        <w:rPr>
          <w:b w:val="0"/>
          <w:color w:val="000000"/>
        </w:rPr>
        <w:t>На воин</w:t>
      </w:r>
      <w:r w:rsidR="00BC405A">
        <w:rPr>
          <w:b w:val="0"/>
          <w:color w:val="000000"/>
        </w:rPr>
        <w:t>ском учёте состоит 204 человека</w:t>
      </w:r>
      <w:r w:rsidRPr="00BD0C54">
        <w:rPr>
          <w:b w:val="0"/>
          <w:color w:val="000000"/>
        </w:rPr>
        <w:t>. Социальную структуру поселения составляют</w:t>
      </w:r>
      <w:r w:rsidRPr="00BD0C54">
        <w:rPr>
          <w:b w:val="0"/>
        </w:rPr>
        <w:t xml:space="preserve"> 2 фельдшерско-акушерских пункта, 2 СДК и сеть библиотек, 3 почтовых отделения, 1 дошкольное учреждение, 1 основная общеобразовательная школа. Торговля представлена магазинами </w:t>
      </w:r>
      <w:proofErr w:type="spellStart"/>
      <w:r w:rsidRPr="00BD0C54">
        <w:rPr>
          <w:b w:val="0"/>
        </w:rPr>
        <w:t>Райпо</w:t>
      </w:r>
      <w:proofErr w:type="spellEnd"/>
      <w:r w:rsidRPr="00BD0C54">
        <w:rPr>
          <w:b w:val="0"/>
        </w:rPr>
        <w:t xml:space="preserve">, и торговой точкой ИП Ивановой Н. (продукты Молвотицы), общая площадь торговых учреждений </w:t>
      </w:r>
      <w:smartTag w:uri="urn:schemas-microsoft-com:office:smarttags" w:element="metricconverter">
        <w:smartTagPr>
          <w:attr w:name="ProductID" w:val="195 м"/>
        </w:smartTagPr>
        <w:r w:rsidRPr="00BD0C54">
          <w:rPr>
            <w:b w:val="0"/>
          </w:rPr>
          <w:t>195 м</w:t>
        </w:r>
      </w:smartTag>
      <w:r w:rsidRPr="00BD0C54">
        <w:rPr>
          <w:b w:val="0"/>
        </w:rPr>
        <w:t xml:space="preserve"> 2 что составляет</w:t>
      </w:r>
      <w:proofErr w:type="gramStart"/>
      <w:r w:rsidRPr="00BD0C54">
        <w:rPr>
          <w:b w:val="0"/>
        </w:rPr>
        <w:t xml:space="preserve"> )</w:t>
      </w:r>
      <w:proofErr w:type="gramEnd"/>
      <w:r w:rsidRPr="00BD0C54">
        <w:rPr>
          <w:b w:val="0"/>
        </w:rPr>
        <w:t xml:space="preserve">. </w:t>
      </w:r>
      <w:smartTag w:uri="urn:schemas-microsoft-com:office:smarttags" w:element="metricconverter">
        <w:smartTagPr>
          <w:attr w:name="ProductID" w:val="0,29 м"/>
        </w:smartTagPr>
        <w:r w:rsidRPr="00BD0C54">
          <w:rPr>
            <w:b w:val="0"/>
          </w:rPr>
          <w:t>0,29 м</w:t>
        </w:r>
      </w:smartTag>
      <w:r w:rsidRPr="00BD0C54">
        <w:rPr>
          <w:b w:val="0"/>
        </w:rPr>
        <w:t xml:space="preserve"> 2 на одного жителя поселения. В различных отраслях  занято примерно 190 человек,  из них 90 в производственной сфере и 100 в социальной сфере,3 </w:t>
      </w:r>
      <w:proofErr w:type="gramStart"/>
      <w:r w:rsidRPr="00BD0C54">
        <w:rPr>
          <w:b w:val="0"/>
        </w:rPr>
        <w:t>стояло на учёте</w:t>
      </w:r>
      <w:proofErr w:type="gramEnd"/>
      <w:r w:rsidRPr="00BD0C54">
        <w:rPr>
          <w:b w:val="0"/>
        </w:rPr>
        <w:t xml:space="preserve"> в центре занятости. Из числа предпринимателей ведущих хозяйственную деятельность на территории поселения 12 местные и 6 работают на территории поселения. Вопрос занятости остаётся одним из важнейших вопросов выживания самого поселения. Личные подсобные хозяйства</w:t>
      </w:r>
      <w:proofErr w:type="gramStart"/>
      <w:r w:rsidRPr="00BD0C54">
        <w:rPr>
          <w:b w:val="0"/>
        </w:rPr>
        <w:t xml:space="preserve"> Н</w:t>
      </w:r>
      <w:proofErr w:type="gramEnd"/>
      <w:r w:rsidRPr="00BD0C54">
        <w:rPr>
          <w:b w:val="0"/>
        </w:rPr>
        <w:t xml:space="preserve">а территории Молвотицкого сельского поселения количество </w:t>
      </w:r>
      <w:r w:rsidRPr="00BD0C54">
        <w:rPr>
          <w:b w:val="0"/>
        </w:rPr>
        <w:lastRenderedPageBreak/>
        <w:t>зарегистрированных личных подсобных хозяйств (далее – ЛПХ)  на 1 января 2015 года составляет - 412.Поголовье сельскохозяйственных животных, содержащихся   в   ЛПХ   на 1 января 2015 года, составило: КРС – 82 / 2014  74 головы, в том числе  28/34  коров; свиней – 70 /112  голов; овец, коз –  70/86 голов, птица 1270 штук, 80 пчёлосемей.</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ab/>
        <w:t xml:space="preserve"> В 2014 году на территории поселения действовали    крестьянское (фермерское) хозяйство д. Павлово свиноводческого направления и д. Сидорово овцеводство.</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ab/>
        <w:t>Специалистами администрации поселения проводилась разъяснительная работа по вопросам развития ЛПХ, КФХ, по оформлению земельных участков, о порядке предоставления кредитов. Ежегодно проводился учет желающих приобрести  - для откорма телят и поросят, семенной картофель через Райпотребобщество.</w:t>
      </w:r>
      <w:r w:rsidRPr="00BD0C54">
        <w:rPr>
          <w:rFonts w:ascii="Times New Roman" w:hAnsi="Times New Roman" w:cs="Times New Roman"/>
        </w:rPr>
        <w:tab/>
        <w:t xml:space="preserve"> Вместе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 не стабильный рынок сбыта,  низкие закупочные цены, очередь на сдачу</w:t>
      </w:r>
      <w:proofErr w:type="gramStart"/>
      <w:r w:rsidRPr="00BD0C54">
        <w:rPr>
          <w:rFonts w:ascii="Times New Roman" w:hAnsi="Times New Roman" w:cs="Times New Roman"/>
        </w:rPr>
        <w:t>.(</w:t>
      </w:r>
      <w:proofErr w:type="gramEnd"/>
      <w:r w:rsidRPr="00BD0C54">
        <w:rPr>
          <w:rFonts w:ascii="Times New Roman" w:hAnsi="Times New Roman" w:cs="Times New Roman"/>
        </w:rPr>
        <w:t>Ярмарки, рынок в Великом Новгороде)</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ab/>
        <w:t xml:space="preserve">                                  Земельные правоотношения</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 xml:space="preserve">    Площадь земель Молвотицкого сельского поселения в административных границах составляет </w:t>
      </w:r>
      <w:smartTag w:uri="urn:schemas-microsoft-com:office:smarttags" w:element="metricconverter">
        <w:smartTagPr>
          <w:attr w:name="ProductID" w:val="61 950 га"/>
        </w:smartTagPr>
        <w:r w:rsidRPr="00BD0C54">
          <w:rPr>
            <w:rFonts w:ascii="Times New Roman" w:hAnsi="Times New Roman" w:cs="Times New Roman"/>
          </w:rPr>
          <w:t>61 950 га</w:t>
        </w:r>
      </w:smartTag>
      <w:r w:rsidRPr="00BD0C54">
        <w:rPr>
          <w:rFonts w:ascii="Times New Roman" w:hAnsi="Times New Roman" w:cs="Times New Roman"/>
        </w:rPr>
        <w:t xml:space="preserve"> из них:</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 земли  сельскохозяйственного назначения </w:t>
      </w:r>
      <w:smartTag w:uri="urn:schemas-microsoft-com:office:smarttags" w:element="metricconverter">
        <w:smartTagPr>
          <w:attr w:name="ProductID" w:val="6149 га"/>
        </w:smartTagPr>
        <w:r w:rsidRPr="00BD0C54">
          <w:rPr>
            <w:rFonts w:ascii="Times New Roman" w:hAnsi="Times New Roman" w:cs="Times New Roman"/>
            <w:sz w:val="18"/>
            <w:szCs w:val="18"/>
          </w:rPr>
          <w:t>6149 га</w:t>
        </w:r>
      </w:smartTag>
      <w:r w:rsidRPr="00BD0C54">
        <w:rPr>
          <w:rFonts w:ascii="Times New Roman" w:hAnsi="Times New Roman" w:cs="Times New Roman"/>
          <w:sz w:val="18"/>
          <w:szCs w:val="18"/>
        </w:rPr>
        <w:t>;</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 земли населенных пунктов составляют </w:t>
      </w:r>
      <w:smartTag w:uri="urn:schemas-microsoft-com:office:smarttags" w:element="metricconverter">
        <w:smartTagPr>
          <w:attr w:name="ProductID" w:val="759 га"/>
        </w:smartTagPr>
        <w:r w:rsidRPr="00BD0C54">
          <w:rPr>
            <w:rFonts w:ascii="Times New Roman" w:hAnsi="Times New Roman" w:cs="Times New Roman"/>
            <w:sz w:val="18"/>
            <w:szCs w:val="18"/>
          </w:rPr>
          <w:t>759 га</w:t>
        </w:r>
      </w:smartTag>
      <w:r w:rsidRPr="00BD0C54">
        <w:rPr>
          <w:rFonts w:ascii="Times New Roman" w:hAnsi="Times New Roman" w:cs="Times New Roman"/>
          <w:sz w:val="18"/>
          <w:szCs w:val="18"/>
        </w:rPr>
        <w:t>;</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 земли промышленности, энергетики, транспорта, связи </w:t>
      </w:r>
      <w:smartTag w:uri="urn:schemas-microsoft-com:office:smarttags" w:element="metricconverter">
        <w:smartTagPr>
          <w:attr w:name="ProductID" w:val="148 га"/>
        </w:smartTagPr>
        <w:r w:rsidRPr="00BD0C54">
          <w:rPr>
            <w:rFonts w:ascii="Times New Roman" w:hAnsi="Times New Roman" w:cs="Times New Roman"/>
            <w:sz w:val="18"/>
            <w:szCs w:val="18"/>
          </w:rPr>
          <w:t>148 га</w:t>
        </w:r>
      </w:smartTag>
      <w:r w:rsidRPr="00BD0C54">
        <w:rPr>
          <w:rFonts w:ascii="Times New Roman" w:hAnsi="Times New Roman" w:cs="Times New Roman"/>
          <w:sz w:val="18"/>
          <w:szCs w:val="18"/>
        </w:rPr>
        <w:t>;</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 земли водного фонда составляют </w:t>
      </w:r>
      <w:smartTag w:uri="urn:schemas-microsoft-com:office:smarttags" w:element="metricconverter">
        <w:smartTagPr>
          <w:attr w:name="ProductID" w:val="90 га"/>
        </w:smartTagPr>
        <w:r w:rsidRPr="00BD0C54">
          <w:rPr>
            <w:rFonts w:ascii="Times New Roman" w:hAnsi="Times New Roman" w:cs="Times New Roman"/>
            <w:sz w:val="18"/>
            <w:szCs w:val="18"/>
          </w:rPr>
          <w:t>90 га</w:t>
        </w:r>
      </w:smartTag>
      <w:r w:rsidRPr="00BD0C54">
        <w:rPr>
          <w:rFonts w:ascii="Times New Roman" w:hAnsi="Times New Roman" w:cs="Times New Roman"/>
          <w:sz w:val="18"/>
          <w:szCs w:val="18"/>
        </w:rPr>
        <w:t>;</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земли запаса 1268га;</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 лесной фонд </w:t>
      </w:r>
      <w:smartTag w:uri="urn:schemas-microsoft-com:office:smarttags" w:element="metricconverter">
        <w:smartTagPr>
          <w:attr w:name="ProductID" w:val="53536 га"/>
        </w:smartTagPr>
        <w:r w:rsidRPr="00BD0C54">
          <w:rPr>
            <w:rFonts w:ascii="Times New Roman" w:hAnsi="Times New Roman" w:cs="Times New Roman"/>
            <w:sz w:val="18"/>
            <w:szCs w:val="18"/>
          </w:rPr>
          <w:t>53536 га</w:t>
        </w:r>
      </w:smartTag>
      <w:r w:rsidRPr="00BD0C54">
        <w:rPr>
          <w:rFonts w:ascii="Times New Roman" w:hAnsi="Times New Roman" w:cs="Times New Roman"/>
          <w:sz w:val="18"/>
          <w:szCs w:val="18"/>
        </w:rPr>
        <w:t>.</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Из них обрабатывается всего – </w:t>
      </w:r>
      <w:smartTag w:uri="urn:schemas-microsoft-com:office:smarttags" w:element="metricconverter">
        <w:smartTagPr>
          <w:attr w:name="ProductID" w:val="70 га"/>
        </w:smartTagPr>
        <w:r w:rsidRPr="00BD0C54">
          <w:rPr>
            <w:rFonts w:ascii="Times New Roman" w:hAnsi="Times New Roman" w:cs="Times New Roman"/>
            <w:sz w:val="18"/>
            <w:szCs w:val="18"/>
          </w:rPr>
          <w:t>70 га</w:t>
        </w:r>
      </w:smartTag>
      <w:r w:rsidRPr="00BD0C54">
        <w:rPr>
          <w:rFonts w:ascii="Times New Roman" w:hAnsi="Times New Roman" w:cs="Times New Roman"/>
          <w:sz w:val="18"/>
          <w:szCs w:val="18"/>
        </w:rPr>
        <w:t xml:space="preserve">. </w:t>
      </w:r>
    </w:p>
    <w:p w:rsidR="00BD0C54" w:rsidRPr="00BD0C54" w:rsidRDefault="00BD0C54" w:rsidP="00BD0C54">
      <w:pPr>
        <w:ind w:firstLine="708"/>
        <w:jc w:val="both"/>
        <w:rPr>
          <w:rFonts w:ascii="Times New Roman" w:hAnsi="Times New Roman" w:cs="Times New Roman"/>
          <w:sz w:val="18"/>
          <w:szCs w:val="18"/>
        </w:rPr>
      </w:pPr>
      <w:r w:rsidRPr="00BD0C54">
        <w:rPr>
          <w:rFonts w:ascii="Times New Roman" w:hAnsi="Times New Roman" w:cs="Times New Roman"/>
          <w:sz w:val="18"/>
          <w:szCs w:val="18"/>
        </w:rPr>
        <w:t xml:space="preserve">В аренду предоставлено населению </w:t>
      </w:r>
      <w:smartTag w:uri="urn:schemas-microsoft-com:office:smarttags" w:element="metricconverter">
        <w:smartTagPr>
          <w:attr w:name="ProductID" w:val="109 га"/>
        </w:smartTagPr>
        <w:r w:rsidRPr="00BD0C54">
          <w:rPr>
            <w:rFonts w:ascii="Times New Roman" w:hAnsi="Times New Roman" w:cs="Times New Roman"/>
            <w:sz w:val="18"/>
            <w:szCs w:val="18"/>
          </w:rPr>
          <w:t>109 га</w:t>
        </w:r>
      </w:smartTag>
      <w:r w:rsidRPr="00BD0C54">
        <w:rPr>
          <w:rFonts w:ascii="Times New Roman" w:hAnsi="Times New Roman" w:cs="Times New Roman"/>
          <w:sz w:val="18"/>
          <w:szCs w:val="18"/>
        </w:rPr>
        <w:t xml:space="preserve"> земли. Юридическим лицам (предприятиям) </w:t>
      </w:r>
      <w:smartTag w:uri="urn:schemas-microsoft-com:office:smarttags" w:element="metricconverter">
        <w:smartTagPr>
          <w:attr w:name="ProductID" w:val="35,4 га"/>
        </w:smartTagPr>
        <w:r w:rsidRPr="00BD0C54">
          <w:rPr>
            <w:rFonts w:ascii="Times New Roman" w:hAnsi="Times New Roman" w:cs="Times New Roman"/>
            <w:sz w:val="18"/>
            <w:szCs w:val="18"/>
          </w:rPr>
          <w:t>35,4 га</w:t>
        </w:r>
      </w:smartTag>
      <w:r w:rsidRPr="00BD0C54">
        <w:rPr>
          <w:rFonts w:ascii="Times New Roman" w:hAnsi="Times New Roman" w:cs="Times New Roman"/>
          <w:sz w:val="18"/>
          <w:szCs w:val="18"/>
        </w:rPr>
        <w:t xml:space="preserve">. </w:t>
      </w:r>
    </w:p>
    <w:p w:rsidR="00BD0C54" w:rsidRPr="00BD0C54" w:rsidRDefault="00BD0C54" w:rsidP="00BD0C54">
      <w:pPr>
        <w:ind w:firstLine="720"/>
        <w:jc w:val="both"/>
        <w:rPr>
          <w:rFonts w:ascii="Times New Roman" w:hAnsi="Times New Roman" w:cs="Times New Roman"/>
        </w:rPr>
      </w:pPr>
      <w:r w:rsidRPr="00BD0C54">
        <w:rPr>
          <w:rFonts w:ascii="Times New Roman" w:hAnsi="Times New Roman" w:cs="Times New Roman"/>
        </w:rPr>
        <w:t>Необходимо активизировать работу  по формированию и предоставлению  участков для индивидуального жилищного строительства.</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В соответствии с Земельным и Налоговым кодексом, администрация поселения осуществляет взаимодействие с Федеральной налоговой службой России, передавая сведения о текущих изменениях по земельным участкам, признаваемыми объектами налогообложения.  </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В целях повышения эффективности управления земельными ресурсами и увеличения доходной части бюджета от использования земель в 2015 году актуальна работа по </w:t>
      </w:r>
      <w:proofErr w:type="spellStart"/>
      <w:r w:rsidRPr="00BD0C54">
        <w:rPr>
          <w:rFonts w:ascii="Times New Roman" w:hAnsi="Times New Roman" w:cs="Times New Roman"/>
        </w:rPr>
        <w:t>идентифицированию</w:t>
      </w:r>
      <w:proofErr w:type="spellEnd"/>
      <w:r w:rsidRPr="00BD0C54">
        <w:rPr>
          <w:rFonts w:ascii="Times New Roman" w:hAnsi="Times New Roman" w:cs="Times New Roman"/>
        </w:rPr>
        <w:t xml:space="preserve">  земельных участков. (Это участки как бы бесхозные). </w:t>
      </w:r>
    </w:p>
    <w:p w:rsidR="00BD0C54" w:rsidRPr="00BD0C54" w:rsidRDefault="00BD0C54" w:rsidP="00BD0C54">
      <w:pPr>
        <w:ind w:firstLine="708"/>
        <w:jc w:val="center"/>
        <w:rPr>
          <w:rFonts w:ascii="Times New Roman" w:hAnsi="Times New Roman" w:cs="Times New Roman"/>
        </w:rPr>
      </w:pPr>
      <w:r w:rsidRPr="00BD0C54">
        <w:rPr>
          <w:rFonts w:ascii="Times New Roman" w:hAnsi="Times New Roman" w:cs="Times New Roman"/>
        </w:rPr>
        <w:t>Градостроительная деятельность</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 xml:space="preserve">    В 2014 году администрацией Молвотицкого сельского поселения осуществляла градостроительную деятельность на территории поселения.</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Подготовлено и выдано   разрешений на строительство из них:</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по объектам индивидуального жилищного строительства – 21</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lastRenderedPageBreak/>
        <w:t xml:space="preserve">Особое внимание необходимо обратить на количество вводимых в эксплуатацию индивидуальных жилых домов. С одной стороны – это показатель обеспеченности жильём населения, с другой – это увеличение налогооблагаемой базы  сельского поселения. </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Задачи на 2015 год: </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1) создать необходимые условия для беспрепятственного функционирования и размещения объектов капитального строительства местного значения;</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2) усовершенствовать порядок регулирования землепользования и застройки на территории поселения в целях эффективного использования объектов капитального строительства и реализации прав и законных интересов граждан и их объединений при строительстве и эксплуатации объектов капитального строительства с учётом Генерального плана поселения;</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3) увеличивать количество вводимого жилья путем соблюдения вышеперечисленных условий.</w:t>
      </w:r>
    </w:p>
    <w:p w:rsidR="00BD0C54" w:rsidRPr="00BD0C54" w:rsidRDefault="00BD0C54" w:rsidP="00BD0C54">
      <w:pPr>
        <w:rPr>
          <w:rFonts w:ascii="Times New Roman" w:hAnsi="Times New Roman" w:cs="Times New Roman"/>
          <w:b/>
        </w:rPr>
      </w:pPr>
      <w:r w:rsidRPr="00BD0C54">
        <w:rPr>
          <w:rFonts w:ascii="Times New Roman" w:hAnsi="Times New Roman" w:cs="Times New Roman"/>
        </w:rPr>
        <w:t xml:space="preserve">                                                   </w:t>
      </w:r>
      <w:r w:rsidRPr="00BD0C54">
        <w:rPr>
          <w:rFonts w:ascii="Times New Roman" w:hAnsi="Times New Roman" w:cs="Times New Roman"/>
          <w:b/>
        </w:rPr>
        <w:t>Вопросы безопасности</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 xml:space="preserve">      В 2014 году администрацией поселения  проводились противопожарные мероприятия.  На территории поселения 41 пож</w:t>
      </w:r>
      <w:r>
        <w:rPr>
          <w:rFonts w:ascii="Times New Roman" w:hAnsi="Times New Roman" w:cs="Times New Roman"/>
        </w:rPr>
        <w:t>арный</w:t>
      </w:r>
      <w:r w:rsidRPr="00BD0C54">
        <w:rPr>
          <w:rFonts w:ascii="Times New Roman" w:hAnsi="Times New Roman" w:cs="Times New Roman"/>
        </w:rPr>
        <w:t xml:space="preserve"> водоём, 4 выч</w:t>
      </w:r>
      <w:r>
        <w:rPr>
          <w:rFonts w:ascii="Times New Roman" w:hAnsi="Times New Roman" w:cs="Times New Roman"/>
        </w:rPr>
        <w:t>и</w:t>
      </w:r>
      <w:r w:rsidRPr="00BD0C54">
        <w:rPr>
          <w:rFonts w:ascii="Times New Roman" w:hAnsi="Times New Roman" w:cs="Times New Roman"/>
        </w:rPr>
        <w:t>щены, 2 отремонтированы, в зимний период производилась расчистка подъез</w:t>
      </w:r>
      <w:r>
        <w:rPr>
          <w:rFonts w:ascii="Times New Roman" w:hAnsi="Times New Roman" w:cs="Times New Roman"/>
        </w:rPr>
        <w:t>д</w:t>
      </w:r>
      <w:r w:rsidRPr="00BD0C54">
        <w:rPr>
          <w:rFonts w:ascii="Times New Roman" w:hAnsi="Times New Roman" w:cs="Times New Roman"/>
        </w:rPr>
        <w:t>ных путей к ним</w:t>
      </w:r>
      <w:r w:rsidR="00BC405A">
        <w:rPr>
          <w:rFonts w:ascii="Times New Roman" w:hAnsi="Times New Roman" w:cs="Times New Roman"/>
        </w:rPr>
        <w:t xml:space="preserve">. </w:t>
      </w:r>
      <w:r w:rsidRPr="00BD0C54">
        <w:rPr>
          <w:rFonts w:ascii="Times New Roman" w:hAnsi="Times New Roman" w:cs="Times New Roman"/>
        </w:rPr>
        <w:t>В прошлом году было выделено в бюджете поселения на эти цели 22,0 тысяч (конечно Адм</w:t>
      </w:r>
      <w:r>
        <w:rPr>
          <w:rFonts w:ascii="Times New Roman" w:hAnsi="Times New Roman" w:cs="Times New Roman"/>
        </w:rPr>
        <w:t>и</w:t>
      </w:r>
      <w:r w:rsidRPr="00BD0C54">
        <w:rPr>
          <w:rFonts w:ascii="Times New Roman" w:hAnsi="Times New Roman" w:cs="Times New Roman"/>
        </w:rPr>
        <w:t>нистрацией были изысканы дополнительные ресурсы).  В пожароопасный период были созданы мобильные группы по тушению сухой травы, проводились профилактические мероприятия.  Планировались мероприятия по предотвращение последствий весеннего паводка.</w:t>
      </w:r>
    </w:p>
    <w:p w:rsidR="00BD0C54" w:rsidRPr="00BD0C54" w:rsidRDefault="00BD0C54" w:rsidP="00BD0C54">
      <w:pPr>
        <w:jc w:val="both"/>
        <w:rPr>
          <w:rFonts w:ascii="Times New Roman" w:hAnsi="Times New Roman" w:cs="Times New Roman"/>
          <w:b/>
        </w:rPr>
      </w:pPr>
      <w:r w:rsidRPr="00BD0C54">
        <w:rPr>
          <w:rFonts w:ascii="Times New Roman" w:hAnsi="Times New Roman" w:cs="Times New Roman"/>
        </w:rPr>
        <w:t xml:space="preserve">                                                                </w:t>
      </w:r>
      <w:r w:rsidRPr="00BD0C54">
        <w:rPr>
          <w:rFonts w:ascii="Times New Roman" w:hAnsi="Times New Roman" w:cs="Times New Roman"/>
          <w:b/>
        </w:rPr>
        <w:t>Работа с населением</w:t>
      </w:r>
    </w:p>
    <w:p w:rsidR="00BD0C54" w:rsidRPr="00BD0C54" w:rsidRDefault="00BD0C54" w:rsidP="00BD0C54">
      <w:pPr>
        <w:jc w:val="both"/>
        <w:rPr>
          <w:rFonts w:ascii="Times New Roman" w:hAnsi="Times New Roman" w:cs="Times New Roman"/>
        </w:rPr>
      </w:pPr>
      <w:r w:rsidRPr="00BD0C54">
        <w:rPr>
          <w:rFonts w:ascii="Times New Roman" w:hAnsi="Times New Roman" w:cs="Times New Roman"/>
        </w:rPr>
        <w:t xml:space="preserve">    В 2014 году в администрацию поселения поступило 13 письменных обращений граждан. На личном приёме у главы поселения побывало 27 человек. </w:t>
      </w:r>
      <w:r w:rsidRPr="00BD0C54">
        <w:rPr>
          <w:rFonts w:ascii="Times New Roman" w:hAnsi="Times New Roman" w:cs="Times New Roman"/>
          <w:color w:val="000000"/>
        </w:rPr>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получением материальной помощи.</w:t>
      </w:r>
      <w:r w:rsidRPr="00BD0C54">
        <w:rPr>
          <w:rFonts w:ascii="Times New Roman" w:hAnsi="Times New Roman" w:cs="Times New Roman"/>
        </w:rPr>
        <w:t xml:space="preserve"> Многочисленны обращения по поводу поиска родственников погибших в годы Вов. </w:t>
      </w:r>
    </w:p>
    <w:p w:rsidR="00BD0C54" w:rsidRPr="00BD0C54" w:rsidRDefault="00BD0C54" w:rsidP="00BD0C54">
      <w:pPr>
        <w:tabs>
          <w:tab w:val="left" w:pos="284"/>
        </w:tabs>
        <w:jc w:val="both"/>
        <w:rPr>
          <w:rFonts w:ascii="Times New Roman" w:hAnsi="Times New Roman" w:cs="Times New Roman"/>
        </w:rPr>
      </w:pPr>
      <w:r w:rsidRPr="00BD0C54">
        <w:rPr>
          <w:rFonts w:ascii="Times New Roman" w:hAnsi="Times New Roman" w:cs="Times New Roman"/>
        </w:rPr>
        <w:tab/>
      </w:r>
      <w:r w:rsidRPr="00BD0C54">
        <w:rPr>
          <w:rFonts w:ascii="Times New Roman" w:hAnsi="Times New Roman" w:cs="Times New Roman"/>
        </w:rPr>
        <w:tab/>
        <w:t xml:space="preserve"> В 2014 году специалистами администрации выдано гражданам 110  различных   справок. Все справки администрацией поселения выдаются бесплатно.</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 Возникает острая необходимость перехода на систему электронного документооборота, которая сегодня формируется в районе. (Просто море бумаг)</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Планируется дальнейшая разработка и совершенствование работы официального сайта Молвотицкого сельского поселения.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 а также создать условия для реализации конституционного права граждан на эту информацию</w:t>
      </w:r>
      <w:proofErr w:type="gramStart"/>
      <w:r w:rsidRPr="00BD0C54">
        <w:rPr>
          <w:rFonts w:ascii="Times New Roman" w:hAnsi="Times New Roman" w:cs="Times New Roman"/>
        </w:rPr>
        <w:t xml:space="preserve"> .</w:t>
      </w:r>
      <w:proofErr w:type="gramEnd"/>
      <w:r w:rsidRPr="00BD0C54">
        <w:rPr>
          <w:rFonts w:ascii="Times New Roman" w:hAnsi="Times New Roman" w:cs="Times New Roman"/>
        </w:rPr>
        <w:t xml:space="preserve"> </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11 октября 2010 года приказом Министерства сельского хозяйства РФ были утверждены  форма и порядок ведения </w:t>
      </w:r>
      <w:proofErr w:type="spellStart"/>
      <w:r w:rsidRPr="00BD0C54">
        <w:rPr>
          <w:rFonts w:ascii="Times New Roman" w:hAnsi="Times New Roman" w:cs="Times New Roman"/>
        </w:rPr>
        <w:t>похозяйственных</w:t>
      </w:r>
      <w:proofErr w:type="spellEnd"/>
      <w:r w:rsidRPr="00BD0C54">
        <w:rPr>
          <w:rFonts w:ascii="Times New Roman" w:hAnsi="Times New Roman" w:cs="Times New Roman"/>
        </w:rPr>
        <w:t xml:space="preserve"> книг органами местного самоуправления. Они претерпели существенные изменения относительно </w:t>
      </w:r>
      <w:proofErr w:type="gramStart"/>
      <w:r w:rsidRPr="00BD0C54">
        <w:rPr>
          <w:rFonts w:ascii="Times New Roman" w:hAnsi="Times New Roman" w:cs="Times New Roman"/>
        </w:rPr>
        <w:t>имеющихся</w:t>
      </w:r>
      <w:proofErr w:type="gramEnd"/>
      <w:r w:rsidRPr="00BD0C54">
        <w:rPr>
          <w:rFonts w:ascii="Times New Roman" w:hAnsi="Times New Roman" w:cs="Times New Roman"/>
        </w:rPr>
        <w:t xml:space="preserve">. В 2014-2015 годах администрацией проводится большая работа по оцифровыванию данных о хозяйствах, расположенных на территории поселения, после появления программного продукта, обеспечивающего исполнение действующего законодательства. В дальнейшем изменится и форма предоставления гражданам информации из </w:t>
      </w:r>
      <w:proofErr w:type="spellStart"/>
      <w:r w:rsidRPr="00BD0C54">
        <w:rPr>
          <w:rFonts w:ascii="Times New Roman" w:hAnsi="Times New Roman" w:cs="Times New Roman"/>
        </w:rPr>
        <w:t>похозяйственных</w:t>
      </w:r>
      <w:proofErr w:type="spellEnd"/>
      <w:r w:rsidRPr="00BD0C54">
        <w:rPr>
          <w:rFonts w:ascii="Times New Roman" w:hAnsi="Times New Roman" w:cs="Times New Roman"/>
        </w:rPr>
        <w:t xml:space="preserve"> книг.</w:t>
      </w:r>
    </w:p>
    <w:p w:rsidR="00BD0C54" w:rsidRPr="00BD0C54" w:rsidRDefault="00BD0C54" w:rsidP="00BD0C54">
      <w:pPr>
        <w:ind w:firstLine="708"/>
        <w:jc w:val="both"/>
        <w:rPr>
          <w:rFonts w:ascii="Times New Roman" w:hAnsi="Times New Roman" w:cs="Times New Roman"/>
          <w:b/>
        </w:rPr>
      </w:pPr>
      <w:r w:rsidRPr="00BD0C54">
        <w:rPr>
          <w:rFonts w:ascii="Times New Roman" w:hAnsi="Times New Roman" w:cs="Times New Roman"/>
        </w:rPr>
        <w:t xml:space="preserve">                            </w:t>
      </w:r>
      <w:r w:rsidRPr="00BC405A">
        <w:rPr>
          <w:rFonts w:ascii="Times New Roman" w:hAnsi="Times New Roman" w:cs="Times New Roman"/>
          <w:b/>
        </w:rPr>
        <w:t>Бюджет -</w:t>
      </w:r>
      <w:r w:rsidRPr="00BD0C54">
        <w:rPr>
          <w:rFonts w:ascii="Times New Roman" w:hAnsi="Times New Roman" w:cs="Times New Roman"/>
        </w:rPr>
        <w:t xml:space="preserve"> </w:t>
      </w:r>
      <w:r w:rsidRPr="00BD0C54">
        <w:rPr>
          <w:rFonts w:ascii="Times New Roman" w:hAnsi="Times New Roman" w:cs="Times New Roman"/>
          <w:b/>
        </w:rPr>
        <w:t>Доходы</w:t>
      </w:r>
    </w:p>
    <w:p w:rsidR="00BD0C54" w:rsidRPr="00BD0C54" w:rsidRDefault="00BD0C54" w:rsidP="00BD0C54">
      <w:pPr>
        <w:ind w:firstLine="708"/>
        <w:jc w:val="both"/>
        <w:rPr>
          <w:rFonts w:ascii="Times New Roman" w:hAnsi="Times New Roman" w:cs="Times New Roman"/>
        </w:rPr>
      </w:pPr>
      <w:proofErr w:type="gramStart"/>
      <w:r w:rsidRPr="00BD0C54">
        <w:rPr>
          <w:rFonts w:ascii="Times New Roman" w:hAnsi="Times New Roman" w:cs="Times New Roman"/>
        </w:rPr>
        <w:lastRenderedPageBreak/>
        <w:t>Доходная часть бюджета сельского поселения в 2014 году, как и в предыдущие годы, формируется налоговыми доходами и сборами (налог на доходы физических лиц,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 в</w:t>
      </w:r>
      <w:proofErr w:type="gramEnd"/>
      <w:r w:rsidRPr="00BD0C54">
        <w:rPr>
          <w:rFonts w:ascii="Times New Roman" w:hAnsi="Times New Roman" w:cs="Times New Roman"/>
        </w:rPr>
        <w:t xml:space="preserve"> </w:t>
      </w:r>
      <w:proofErr w:type="gramStart"/>
      <w:r w:rsidRPr="00BD0C54">
        <w:rPr>
          <w:rFonts w:ascii="Times New Roman" w:hAnsi="Times New Roman" w:cs="Times New Roman"/>
        </w:rPr>
        <w:t>виде</w:t>
      </w:r>
      <w:proofErr w:type="gramEnd"/>
      <w:r w:rsidRPr="00BD0C54">
        <w:rPr>
          <w:rFonts w:ascii="Times New Roman" w:hAnsi="Times New Roman" w:cs="Times New Roman"/>
        </w:rPr>
        <w:t xml:space="preserve"> дотаций, субсидий и субвенций. </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За отчетный год общий объем доходов бюджета поселения с учетом безвозмездных поступлений составил </w:t>
      </w:r>
      <w:r w:rsidRPr="00BD0C54">
        <w:rPr>
          <w:rFonts w:ascii="Times New Roman" w:hAnsi="Times New Roman" w:cs="Times New Roman"/>
          <w:b/>
        </w:rPr>
        <w:t xml:space="preserve">5582662,00 </w:t>
      </w:r>
      <w:r w:rsidRPr="00BD0C54">
        <w:rPr>
          <w:rFonts w:ascii="Times New Roman" w:hAnsi="Times New Roman" w:cs="Times New Roman"/>
        </w:rPr>
        <w:t xml:space="preserve">  рублей. Исполнение плана к уточненным бюджетным назначениям составляет </w:t>
      </w:r>
      <w:r w:rsidRPr="00BD0C54">
        <w:rPr>
          <w:rFonts w:ascii="Times New Roman" w:hAnsi="Times New Roman" w:cs="Times New Roman"/>
          <w:b/>
        </w:rPr>
        <w:t xml:space="preserve">4901283,48 </w:t>
      </w:r>
      <w:r w:rsidRPr="00BD0C54">
        <w:rPr>
          <w:rFonts w:ascii="Times New Roman" w:hAnsi="Times New Roman" w:cs="Times New Roman"/>
        </w:rPr>
        <w:t>рублей. В целом оцениваю работу по данному направлению, положительно, межбюджетные трансферты исполнены на 100 %.</w:t>
      </w:r>
    </w:p>
    <w:p w:rsidR="00BD0C54" w:rsidRPr="00BD0C54" w:rsidRDefault="00BD0C54" w:rsidP="00BD0C54">
      <w:pPr>
        <w:tabs>
          <w:tab w:val="center" w:pos="5269"/>
        </w:tabs>
        <w:rPr>
          <w:rFonts w:ascii="Times New Roman" w:hAnsi="Times New Roman" w:cs="Times New Roman"/>
        </w:rPr>
      </w:pPr>
      <w:r w:rsidRPr="00BD0C54">
        <w:rPr>
          <w:rFonts w:ascii="Times New Roman" w:hAnsi="Times New Roman" w:cs="Times New Roman"/>
        </w:rPr>
        <w:t xml:space="preserve">                                          Расходы бюджета сельского поселения в 2014 составили при плане </w:t>
      </w:r>
      <w:r w:rsidRPr="00BD0C54">
        <w:rPr>
          <w:rFonts w:ascii="Times New Roman" w:hAnsi="Times New Roman" w:cs="Times New Roman"/>
          <w:b/>
        </w:rPr>
        <w:t xml:space="preserve">5688062.00 </w:t>
      </w:r>
      <w:r w:rsidRPr="00BD0C54">
        <w:rPr>
          <w:rFonts w:ascii="Times New Roman" w:hAnsi="Times New Roman" w:cs="Times New Roman"/>
        </w:rPr>
        <w:t xml:space="preserve">рублей по факту </w:t>
      </w:r>
      <w:r w:rsidRPr="00BD0C54">
        <w:rPr>
          <w:rFonts w:ascii="Times New Roman" w:hAnsi="Times New Roman" w:cs="Times New Roman"/>
          <w:b/>
        </w:rPr>
        <w:t>5158077.60</w:t>
      </w:r>
      <w:r w:rsidRPr="00BD0C54">
        <w:rPr>
          <w:rFonts w:ascii="Times New Roman" w:hAnsi="Times New Roman" w:cs="Times New Roman"/>
        </w:rPr>
        <w:t>. Основными статьями расходов являются содержание дорог внутри населённы пунктов, тепло и водоснабжение населения,  благоустройство территории сельского поселения, уличное освещение, содержание органов управления.</w:t>
      </w:r>
    </w:p>
    <w:p w:rsidR="00BD0C54" w:rsidRPr="00BC405A" w:rsidRDefault="00BD0C54" w:rsidP="00BD0C54">
      <w:pPr>
        <w:jc w:val="center"/>
        <w:rPr>
          <w:rFonts w:ascii="Times New Roman" w:hAnsi="Times New Roman" w:cs="Times New Roman"/>
          <w:b/>
        </w:rPr>
      </w:pPr>
      <w:proofErr w:type="spellStart"/>
      <w:r w:rsidRPr="00BC405A">
        <w:rPr>
          <w:rFonts w:ascii="Times New Roman" w:hAnsi="Times New Roman" w:cs="Times New Roman"/>
          <w:b/>
        </w:rPr>
        <w:t>Культурномассовая</w:t>
      </w:r>
      <w:proofErr w:type="spellEnd"/>
      <w:r w:rsidRPr="00BC405A">
        <w:rPr>
          <w:rFonts w:ascii="Times New Roman" w:hAnsi="Times New Roman" w:cs="Times New Roman"/>
          <w:b/>
        </w:rPr>
        <w:t xml:space="preserve"> работа и спорт</w:t>
      </w:r>
    </w:p>
    <w:p w:rsidR="00BD0C54" w:rsidRPr="00BD0C54" w:rsidRDefault="00BD0C54" w:rsidP="00BD0C54">
      <w:pPr>
        <w:ind w:firstLine="720"/>
        <w:jc w:val="both"/>
        <w:rPr>
          <w:rFonts w:ascii="Times New Roman" w:hAnsi="Times New Roman" w:cs="Times New Roman"/>
        </w:rPr>
      </w:pPr>
      <w:r w:rsidRPr="00BD0C54">
        <w:rPr>
          <w:rFonts w:ascii="Times New Roman" w:hAnsi="Times New Roman" w:cs="Times New Roman"/>
        </w:rPr>
        <w:t>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w:t>
      </w:r>
    </w:p>
    <w:p w:rsidR="00BD0C54" w:rsidRPr="00BD0C54" w:rsidRDefault="00BD0C54" w:rsidP="00BD0C54">
      <w:pPr>
        <w:ind w:firstLine="708"/>
        <w:jc w:val="both"/>
        <w:rPr>
          <w:rFonts w:ascii="Times New Roman" w:hAnsi="Times New Roman" w:cs="Times New Roman"/>
        </w:rPr>
      </w:pPr>
      <w:proofErr w:type="gramStart"/>
      <w:r w:rsidRPr="00BD0C54">
        <w:rPr>
          <w:rFonts w:ascii="Times New Roman" w:hAnsi="Times New Roman" w:cs="Times New Roman"/>
        </w:rPr>
        <w:t>Из бюджета поселения на полномочия по обеспечению условий для развития на территории</w:t>
      </w:r>
      <w:proofErr w:type="gramEnd"/>
      <w:r w:rsidRPr="00BD0C54">
        <w:rPr>
          <w:rFonts w:ascii="Times New Roman" w:hAnsi="Times New Roman" w:cs="Times New Roman"/>
        </w:rPr>
        <w:t xml:space="preserve"> поселения физической культуры и массового спорта, организации проведения официальных физкультурно-оздоровительных и спортивных мероприятий выделено 6,5 тыс. рублей, молодёжная политика -2,0 тысяч, культ. Массовые – День села – 15,0 тысяч рублей,</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Средства были израсходованы:</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на проведение соревнований по волейболу;</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на участие в районной спартакиаде;</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xml:space="preserve">-празднование Дня защитника Отечества, Дня освобождения с, Молвотицы от немецких войск, Дня Победы, Дня Села. Дня пожилых людей и т.д. </w:t>
      </w:r>
    </w:p>
    <w:p w:rsidR="00BD0C54" w:rsidRPr="00BD0C54" w:rsidRDefault="00BD0C54" w:rsidP="00BD0C54">
      <w:pPr>
        <w:ind w:firstLine="708"/>
        <w:jc w:val="both"/>
        <w:rPr>
          <w:rFonts w:ascii="Times New Roman" w:hAnsi="Times New Roman" w:cs="Times New Roman"/>
        </w:rPr>
      </w:pPr>
      <w:r w:rsidRPr="00BD0C54">
        <w:rPr>
          <w:rFonts w:ascii="Times New Roman" w:hAnsi="Times New Roman" w:cs="Times New Roman"/>
        </w:rPr>
        <w:t>- на укрепление материально-технической базы</w:t>
      </w:r>
    </w:p>
    <w:p w:rsidR="00BD0C54" w:rsidRPr="00BD0C54" w:rsidRDefault="00BD0C54" w:rsidP="00BD0C54">
      <w:pPr>
        <w:ind w:firstLine="708"/>
        <w:jc w:val="both"/>
        <w:rPr>
          <w:rFonts w:ascii="Times New Roman" w:hAnsi="Times New Roman" w:cs="Times New Roman"/>
          <w:b/>
        </w:rPr>
      </w:pPr>
      <w:r w:rsidRPr="00BD0C54">
        <w:rPr>
          <w:rFonts w:ascii="Times New Roman" w:hAnsi="Times New Roman" w:cs="Times New Roman"/>
          <w:b/>
        </w:rPr>
        <w:t xml:space="preserve">                        Благоустройство поселения</w:t>
      </w:r>
    </w:p>
    <w:p w:rsidR="00BD0C54" w:rsidRPr="00BD0C54" w:rsidRDefault="00BD0C54" w:rsidP="00BD0C54">
      <w:pPr>
        <w:rPr>
          <w:rFonts w:ascii="Times New Roman" w:hAnsi="Times New Roman" w:cs="Times New Roman"/>
        </w:rPr>
      </w:pPr>
      <w:r w:rsidRPr="00BD0C54">
        <w:rPr>
          <w:rFonts w:ascii="Times New Roman" w:hAnsi="Times New Roman" w:cs="Times New Roman"/>
        </w:rPr>
        <w:t xml:space="preserve">  Работа по благоустройству на территории Молвотицкого сельского поселения в 2014 году велась </w:t>
      </w:r>
      <w:proofErr w:type="gramStart"/>
      <w:r w:rsidRPr="00BD0C54">
        <w:rPr>
          <w:rFonts w:ascii="Times New Roman" w:hAnsi="Times New Roman" w:cs="Times New Roman"/>
        </w:rPr>
        <w:t>согласно</w:t>
      </w:r>
      <w:proofErr w:type="gramEnd"/>
      <w:r w:rsidRPr="00BD0C54">
        <w:rPr>
          <w:rFonts w:ascii="Times New Roman" w:hAnsi="Times New Roman" w:cs="Times New Roman"/>
        </w:rPr>
        <w:t xml:space="preserve"> утверждённого плана. Из выделенных в бюджете поселения на содержание дорог в населённых пунктах 1117,9 тысяч рублей были освоены на ремонт дорог ул. Речная д. Быково и ул. Новая, Майская д. Новая Русса, на </w:t>
      </w:r>
      <w:proofErr w:type="spellStart"/>
      <w:r w:rsidRPr="00BD0C54">
        <w:rPr>
          <w:rFonts w:ascii="Times New Roman" w:hAnsi="Times New Roman" w:cs="Times New Roman"/>
        </w:rPr>
        <w:t>грейдирование</w:t>
      </w:r>
      <w:proofErr w:type="spellEnd"/>
      <w:r w:rsidRPr="00BD0C54">
        <w:rPr>
          <w:rFonts w:ascii="Times New Roman" w:hAnsi="Times New Roman" w:cs="Times New Roman"/>
        </w:rPr>
        <w:t xml:space="preserve"> и расчистку дорог от снега около 850,0 тысяч рублей. </w:t>
      </w:r>
    </w:p>
    <w:p w:rsidR="00BD0C54" w:rsidRPr="00BD0C54" w:rsidRDefault="00BD0C54" w:rsidP="00BD0C54">
      <w:pPr>
        <w:rPr>
          <w:rFonts w:ascii="Times New Roman" w:hAnsi="Times New Roman" w:cs="Times New Roman"/>
        </w:rPr>
      </w:pPr>
      <w:r w:rsidRPr="00BD0C54">
        <w:rPr>
          <w:rFonts w:ascii="Times New Roman" w:hAnsi="Times New Roman" w:cs="Times New Roman"/>
        </w:rPr>
        <w:t xml:space="preserve">  Работниками Администрации совместно с жителями поселения произведена следующая работа:   проводились субботники по благоустройству гражданских и братских захоронений. Проводились работы по обрезанию деревьев и уборке мусора улиц Школьной, Садовой и парка с. Молвотицы. На территории поселения с. Молвотицы, братских захоронениях д. Поля, Канищева и гражданских захоронениях с. Молвотицы, </w:t>
      </w:r>
      <w:proofErr w:type="spellStart"/>
      <w:r w:rsidRPr="00BD0C54">
        <w:rPr>
          <w:rFonts w:ascii="Times New Roman" w:hAnsi="Times New Roman" w:cs="Times New Roman"/>
        </w:rPr>
        <w:t>д</w:t>
      </w:r>
      <w:proofErr w:type="gramStart"/>
      <w:r w:rsidRPr="00BD0C54">
        <w:rPr>
          <w:rFonts w:ascii="Times New Roman" w:hAnsi="Times New Roman" w:cs="Times New Roman"/>
        </w:rPr>
        <w:t>.Л</w:t>
      </w:r>
      <w:proofErr w:type="gramEnd"/>
      <w:r w:rsidRPr="00BD0C54">
        <w:rPr>
          <w:rFonts w:ascii="Times New Roman" w:hAnsi="Times New Roman" w:cs="Times New Roman"/>
        </w:rPr>
        <w:t>юбно</w:t>
      </w:r>
      <w:proofErr w:type="spellEnd"/>
      <w:r w:rsidRPr="00BD0C54">
        <w:rPr>
          <w:rFonts w:ascii="Times New Roman" w:hAnsi="Times New Roman" w:cs="Times New Roman"/>
        </w:rPr>
        <w:t xml:space="preserve"> производилась уборка деревьев  старых и заваленных ветром . </w:t>
      </w:r>
    </w:p>
    <w:p w:rsidR="00BD0C54" w:rsidRPr="00BD0C54" w:rsidRDefault="00BD0C54" w:rsidP="00BD0C54">
      <w:pPr>
        <w:rPr>
          <w:rFonts w:ascii="Times New Roman" w:hAnsi="Times New Roman" w:cs="Times New Roman"/>
        </w:rPr>
      </w:pPr>
      <w:r w:rsidRPr="00BD0C54">
        <w:rPr>
          <w:rFonts w:ascii="Times New Roman" w:hAnsi="Times New Roman" w:cs="Times New Roman"/>
        </w:rPr>
        <w:lastRenderedPageBreak/>
        <w:t xml:space="preserve">  На уличное освещение,  за электроэнергию выплачено 780,7 тысяч рублей, за ремонт светильников и замену ламп 83,26 тысяч рублей.</w:t>
      </w:r>
    </w:p>
    <w:p w:rsidR="00BD0C54" w:rsidRPr="00BD0C54" w:rsidRDefault="00BD0C54" w:rsidP="00BC405A">
      <w:pPr>
        <w:jc w:val="both"/>
        <w:rPr>
          <w:rFonts w:ascii="Times New Roman" w:hAnsi="Times New Roman" w:cs="Times New Roman"/>
        </w:rPr>
      </w:pPr>
      <w:r w:rsidRPr="00BD0C54">
        <w:rPr>
          <w:rFonts w:ascii="Times New Roman" w:hAnsi="Times New Roman" w:cs="Times New Roman"/>
        </w:rPr>
        <w:t xml:space="preserve">  В 2014 году производился ремонт  2- </w:t>
      </w:r>
      <w:proofErr w:type="spellStart"/>
      <w:r w:rsidRPr="00BD0C54">
        <w:rPr>
          <w:rFonts w:ascii="Times New Roman" w:hAnsi="Times New Roman" w:cs="Times New Roman"/>
        </w:rPr>
        <w:t>х</w:t>
      </w:r>
      <w:proofErr w:type="spellEnd"/>
      <w:r w:rsidRPr="00BD0C54">
        <w:rPr>
          <w:rFonts w:ascii="Times New Roman" w:hAnsi="Times New Roman" w:cs="Times New Roman"/>
        </w:rPr>
        <w:t xml:space="preserve"> общественных колодцев  д. Воскресенск и д. </w:t>
      </w:r>
      <w:proofErr w:type="spellStart"/>
      <w:r w:rsidRPr="00BD0C54">
        <w:rPr>
          <w:rFonts w:ascii="Times New Roman" w:hAnsi="Times New Roman" w:cs="Times New Roman"/>
        </w:rPr>
        <w:t>Шавлово</w:t>
      </w:r>
      <w:proofErr w:type="spellEnd"/>
      <w:r w:rsidRPr="00BD0C54">
        <w:rPr>
          <w:rFonts w:ascii="Times New Roman" w:hAnsi="Times New Roman" w:cs="Times New Roman"/>
        </w:rPr>
        <w:t>. Проводилась работа по скашиванию травы в населённых пунктах, по уборке несанкционированных свалок (4 штук из них 2 силами жителей поселения),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w:t>
      </w:r>
    </w:p>
    <w:p w:rsidR="00BD0C54" w:rsidRPr="00BD0C54" w:rsidRDefault="00BD0C54" w:rsidP="00BC405A">
      <w:pPr>
        <w:jc w:val="both"/>
        <w:rPr>
          <w:rFonts w:ascii="Times New Roman" w:hAnsi="Times New Roman" w:cs="Times New Roman"/>
        </w:rPr>
      </w:pPr>
      <w:r w:rsidRPr="00BD0C54">
        <w:rPr>
          <w:rFonts w:ascii="Times New Roman" w:hAnsi="Times New Roman" w:cs="Times New Roman"/>
        </w:rPr>
        <w:t xml:space="preserve">  В населённых пунктах вывешены наименования улиц. Велась работа по учёту ветхих и бесхозных строений, жителями поселения  проводилась работа по благоустройству своих придомовых территорий.</w:t>
      </w:r>
    </w:p>
    <w:p w:rsidR="00BD0C54" w:rsidRPr="00BD0C54" w:rsidRDefault="00BD0C54" w:rsidP="00BC405A">
      <w:pPr>
        <w:jc w:val="both"/>
        <w:rPr>
          <w:rFonts w:ascii="Times New Roman" w:hAnsi="Times New Roman" w:cs="Times New Roman"/>
        </w:rPr>
      </w:pPr>
      <w:r w:rsidRPr="00BD0C54">
        <w:rPr>
          <w:rFonts w:ascii="Times New Roman" w:hAnsi="Times New Roman" w:cs="Times New Roman"/>
        </w:rPr>
        <w:t xml:space="preserve">   В 2014 году  Молвотицкое сельское поселение подвергалось проверкам контролирующих органов (Прокуратуры, пожарного надзора, земельного комитета, Гаи</w:t>
      </w:r>
      <w:proofErr w:type="gramStart"/>
      <w:r w:rsidRPr="00BD0C54">
        <w:rPr>
          <w:rFonts w:ascii="Times New Roman" w:hAnsi="Times New Roman" w:cs="Times New Roman"/>
        </w:rPr>
        <w:t xml:space="preserve">, ).  </w:t>
      </w:r>
      <w:proofErr w:type="gramEnd"/>
    </w:p>
    <w:p w:rsidR="00BD0C54" w:rsidRPr="00BD0C54" w:rsidRDefault="00BD0C54" w:rsidP="00BC405A">
      <w:pPr>
        <w:jc w:val="both"/>
        <w:rPr>
          <w:rFonts w:ascii="Times New Roman" w:hAnsi="Times New Roman" w:cs="Times New Roman"/>
          <w:iCs/>
        </w:rPr>
      </w:pPr>
      <w:r w:rsidRPr="00BD0C54">
        <w:rPr>
          <w:rFonts w:ascii="Times New Roman" w:hAnsi="Times New Roman" w:cs="Times New Roman"/>
        </w:rPr>
        <w:t xml:space="preserve">        </w:t>
      </w:r>
      <w:r w:rsidRPr="00BD0C54">
        <w:rPr>
          <w:rFonts w:ascii="Times New Roman" w:hAnsi="Times New Roman" w:cs="Times New Roman"/>
          <w:iCs/>
        </w:rPr>
        <w:t xml:space="preserve"> Показатели работы, достигнутые в 2014 году, позволяют продолжить движение к поставленным целям решать следующие задачи: </w:t>
      </w:r>
    </w:p>
    <w:p w:rsidR="00BD0C54" w:rsidRPr="00BD0C54" w:rsidRDefault="00BD0C54" w:rsidP="00BC405A">
      <w:pPr>
        <w:ind w:firstLine="720"/>
        <w:jc w:val="both"/>
        <w:rPr>
          <w:rFonts w:ascii="Times New Roman" w:hAnsi="Times New Roman" w:cs="Times New Roman"/>
          <w:iCs/>
        </w:rPr>
      </w:pPr>
      <w:r w:rsidRPr="00BD0C54">
        <w:rPr>
          <w:rFonts w:ascii="Times New Roman" w:hAnsi="Times New Roman" w:cs="Times New Roman"/>
          <w:iCs/>
        </w:rPr>
        <w:t>-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
    <w:p w:rsidR="00BD0C54" w:rsidRPr="00BD0C54" w:rsidRDefault="00BD0C54" w:rsidP="00BC405A">
      <w:pPr>
        <w:ind w:firstLine="840"/>
        <w:jc w:val="both"/>
        <w:rPr>
          <w:rFonts w:ascii="Times New Roman" w:hAnsi="Times New Roman" w:cs="Times New Roman"/>
        </w:rPr>
      </w:pPr>
      <w:r w:rsidRPr="00BD0C54">
        <w:rPr>
          <w:rFonts w:ascii="Times New Roman" w:hAnsi="Times New Roman" w:cs="Times New Roman"/>
        </w:rPr>
        <w:t>- проводить мониторинг объектов незавершенного строительства физ. лиц – плательщиков налога на имущество;</w:t>
      </w:r>
    </w:p>
    <w:p w:rsidR="00BD0C54" w:rsidRPr="00BD0C54" w:rsidRDefault="00BD0C54" w:rsidP="00BC405A">
      <w:pPr>
        <w:pStyle w:val="ab"/>
        <w:spacing w:after="0"/>
        <w:ind w:left="0" w:right="-82" w:firstLine="840"/>
        <w:jc w:val="both"/>
        <w:rPr>
          <w:color w:val="auto"/>
          <w:sz w:val="24"/>
          <w:szCs w:val="24"/>
        </w:rPr>
      </w:pPr>
      <w:r w:rsidRPr="00BD0C54">
        <w:rPr>
          <w:color w:val="auto"/>
          <w:sz w:val="24"/>
          <w:szCs w:val="24"/>
        </w:rPr>
        <w:t>- продолжить работу по вопросам погашения задолженности в бюджет и принять исчерпывающие меры для  вовлечения в бюджет в полном объеме выявленных резервов;</w:t>
      </w:r>
    </w:p>
    <w:p w:rsidR="00BD0C54" w:rsidRPr="00BD0C54" w:rsidRDefault="00BD0C54" w:rsidP="00BC405A">
      <w:pPr>
        <w:ind w:firstLine="720"/>
        <w:jc w:val="both"/>
        <w:rPr>
          <w:rFonts w:ascii="Times New Roman" w:hAnsi="Times New Roman" w:cs="Times New Roman"/>
          <w:i/>
          <w:iCs/>
        </w:rPr>
      </w:pPr>
      <w:r w:rsidRPr="00BD0C54">
        <w:rPr>
          <w:rFonts w:ascii="Times New Roman" w:hAnsi="Times New Roman" w:cs="Times New Roman"/>
        </w:rP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BD0C54" w:rsidRPr="00BD0C54" w:rsidRDefault="00BD0C54" w:rsidP="00BC405A">
      <w:pPr>
        <w:ind w:firstLine="720"/>
        <w:jc w:val="both"/>
        <w:rPr>
          <w:rFonts w:ascii="Times New Roman" w:hAnsi="Times New Roman" w:cs="Times New Roman"/>
          <w:iCs/>
        </w:rPr>
      </w:pPr>
      <w:r w:rsidRPr="00BD0C54">
        <w:rPr>
          <w:rFonts w:ascii="Times New Roman" w:hAnsi="Times New Roman" w:cs="Times New Roman"/>
          <w:iCs/>
        </w:rPr>
        <w:t>- реализовывать план по благоустройству территорий населенных пунктов;</w:t>
      </w:r>
    </w:p>
    <w:p w:rsidR="00BD0C54" w:rsidRPr="00BD0C54" w:rsidRDefault="00BD0C54" w:rsidP="00BC405A">
      <w:pPr>
        <w:ind w:firstLine="720"/>
        <w:jc w:val="both"/>
        <w:rPr>
          <w:rFonts w:ascii="Times New Roman" w:hAnsi="Times New Roman" w:cs="Times New Roman"/>
          <w:iCs/>
        </w:rPr>
      </w:pPr>
      <w:r w:rsidRPr="00BD0C54">
        <w:rPr>
          <w:rFonts w:ascii="Times New Roman" w:hAnsi="Times New Roman" w:cs="Times New Roman"/>
          <w:iCs/>
        </w:rPr>
        <w:t>- привлечение внутренних и внешних инвестиций в социально-экономическое развитие поселения.</w:t>
      </w:r>
    </w:p>
    <w:p w:rsidR="00BD0C54" w:rsidRPr="00BD0C54" w:rsidRDefault="00BC405A" w:rsidP="00BC405A">
      <w:pPr>
        <w:tabs>
          <w:tab w:val="left" w:pos="4260"/>
        </w:tabs>
        <w:ind w:firstLine="720"/>
        <w:jc w:val="both"/>
        <w:rPr>
          <w:rFonts w:ascii="Times New Roman" w:hAnsi="Times New Roman" w:cs="Times New Roman"/>
          <w:iCs/>
        </w:rPr>
      </w:pPr>
      <w:r>
        <w:rPr>
          <w:rFonts w:ascii="Times New Roman" w:hAnsi="Times New Roman" w:cs="Times New Roman"/>
          <w:iCs/>
        </w:rPr>
        <w:tab/>
        <w:t>___________</w:t>
      </w:r>
    </w:p>
    <w:sectPr w:rsidR="00BD0C54" w:rsidRPr="00BD0C54" w:rsidSect="00513DB0">
      <w:pgSz w:w="11906" w:h="16838"/>
      <w:pgMar w:top="567" w:right="851" w:bottom="1134" w:left="1701"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5F" w:rsidRDefault="00FF795F" w:rsidP="00513DB0">
      <w:pPr>
        <w:spacing w:after="0" w:line="240" w:lineRule="auto"/>
      </w:pPr>
      <w:r>
        <w:separator/>
      </w:r>
    </w:p>
  </w:endnote>
  <w:endnote w:type="continuationSeparator" w:id="0">
    <w:p w:rsidR="00FF795F" w:rsidRDefault="00FF795F" w:rsidP="00513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5F" w:rsidRDefault="00FF795F" w:rsidP="00513DB0">
      <w:pPr>
        <w:spacing w:after="0" w:line="240" w:lineRule="auto"/>
      </w:pPr>
      <w:r>
        <w:separator/>
      </w:r>
    </w:p>
  </w:footnote>
  <w:footnote w:type="continuationSeparator" w:id="0">
    <w:p w:rsidR="00FF795F" w:rsidRDefault="00FF795F" w:rsidP="00513D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0496D"/>
    <w:multiLevelType w:val="hybridMultilevel"/>
    <w:tmpl w:val="261C634C"/>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730"/>
        </w:tabs>
        <w:ind w:left="730" w:hanging="360"/>
      </w:pPr>
    </w:lvl>
    <w:lvl w:ilvl="2" w:tplc="04190005">
      <w:start w:val="1"/>
      <w:numFmt w:val="decimal"/>
      <w:lvlText w:val="%3."/>
      <w:lvlJc w:val="left"/>
      <w:pPr>
        <w:tabs>
          <w:tab w:val="num" w:pos="1450"/>
        </w:tabs>
        <w:ind w:left="1450" w:hanging="360"/>
      </w:pPr>
    </w:lvl>
    <w:lvl w:ilvl="3" w:tplc="04190001">
      <w:start w:val="1"/>
      <w:numFmt w:val="decimal"/>
      <w:lvlText w:val="%4."/>
      <w:lvlJc w:val="left"/>
      <w:pPr>
        <w:tabs>
          <w:tab w:val="num" w:pos="2170"/>
        </w:tabs>
        <w:ind w:left="2170" w:hanging="360"/>
      </w:pPr>
    </w:lvl>
    <w:lvl w:ilvl="4" w:tplc="04190003">
      <w:start w:val="1"/>
      <w:numFmt w:val="decimal"/>
      <w:lvlText w:val="%5."/>
      <w:lvlJc w:val="left"/>
      <w:pPr>
        <w:tabs>
          <w:tab w:val="num" w:pos="2890"/>
        </w:tabs>
        <w:ind w:left="2890" w:hanging="360"/>
      </w:pPr>
    </w:lvl>
    <w:lvl w:ilvl="5" w:tplc="04190005">
      <w:start w:val="1"/>
      <w:numFmt w:val="decimal"/>
      <w:lvlText w:val="%6."/>
      <w:lvlJc w:val="left"/>
      <w:pPr>
        <w:tabs>
          <w:tab w:val="num" w:pos="3610"/>
        </w:tabs>
        <w:ind w:left="3610" w:hanging="360"/>
      </w:pPr>
    </w:lvl>
    <w:lvl w:ilvl="6" w:tplc="04190001">
      <w:start w:val="1"/>
      <w:numFmt w:val="decimal"/>
      <w:lvlText w:val="%7."/>
      <w:lvlJc w:val="left"/>
      <w:pPr>
        <w:tabs>
          <w:tab w:val="num" w:pos="4330"/>
        </w:tabs>
        <w:ind w:left="4330" w:hanging="360"/>
      </w:pPr>
    </w:lvl>
    <w:lvl w:ilvl="7" w:tplc="04190003">
      <w:start w:val="1"/>
      <w:numFmt w:val="decimal"/>
      <w:lvlText w:val="%8."/>
      <w:lvlJc w:val="left"/>
      <w:pPr>
        <w:tabs>
          <w:tab w:val="num" w:pos="5050"/>
        </w:tabs>
        <w:ind w:left="5050" w:hanging="360"/>
      </w:pPr>
    </w:lvl>
    <w:lvl w:ilvl="8" w:tplc="04190005">
      <w:start w:val="1"/>
      <w:numFmt w:val="decimal"/>
      <w:lvlText w:val="%9."/>
      <w:lvlJc w:val="left"/>
      <w:pPr>
        <w:tabs>
          <w:tab w:val="num" w:pos="5770"/>
        </w:tabs>
        <w:ind w:left="577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4979"/>
    <w:rsid w:val="000C0963"/>
    <w:rsid w:val="00297665"/>
    <w:rsid w:val="004B02C2"/>
    <w:rsid w:val="00513DB0"/>
    <w:rsid w:val="00776710"/>
    <w:rsid w:val="008A6644"/>
    <w:rsid w:val="009F4979"/>
    <w:rsid w:val="00B13B53"/>
    <w:rsid w:val="00BC405A"/>
    <w:rsid w:val="00BD0C54"/>
    <w:rsid w:val="00CA7C1E"/>
    <w:rsid w:val="00FF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4979"/>
    <w:pPr>
      <w:spacing w:after="0" w:line="240" w:lineRule="auto"/>
      <w:jc w:val="center"/>
    </w:pPr>
    <w:rPr>
      <w:rFonts w:ascii="Arial" w:eastAsia="Times New Roman" w:hAnsi="Arial" w:cs="Times New Roman"/>
      <w:b/>
      <w:sz w:val="24"/>
      <w:szCs w:val="20"/>
    </w:rPr>
  </w:style>
  <w:style w:type="character" w:customStyle="1" w:styleId="a4">
    <w:name w:val="Название Знак"/>
    <w:basedOn w:val="a0"/>
    <w:link w:val="a3"/>
    <w:rsid w:val="009F4979"/>
    <w:rPr>
      <w:rFonts w:ascii="Arial" w:eastAsia="Times New Roman" w:hAnsi="Arial" w:cs="Times New Roman"/>
      <w:b/>
      <w:sz w:val="24"/>
      <w:szCs w:val="20"/>
    </w:rPr>
  </w:style>
  <w:style w:type="paragraph" w:styleId="a5">
    <w:name w:val="header"/>
    <w:basedOn w:val="a"/>
    <w:link w:val="a6"/>
    <w:uiPriority w:val="99"/>
    <w:semiHidden/>
    <w:unhideWhenUsed/>
    <w:rsid w:val="00513DB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3DB0"/>
  </w:style>
  <w:style w:type="paragraph" w:styleId="a7">
    <w:name w:val="footer"/>
    <w:basedOn w:val="a"/>
    <w:link w:val="a8"/>
    <w:uiPriority w:val="99"/>
    <w:semiHidden/>
    <w:unhideWhenUsed/>
    <w:rsid w:val="00513D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3DB0"/>
  </w:style>
  <w:style w:type="paragraph" w:styleId="a9">
    <w:name w:val="Balloon Text"/>
    <w:basedOn w:val="a"/>
    <w:link w:val="aa"/>
    <w:uiPriority w:val="99"/>
    <w:semiHidden/>
    <w:unhideWhenUsed/>
    <w:rsid w:val="00BD0C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0C54"/>
    <w:rPr>
      <w:rFonts w:ascii="Tahoma" w:hAnsi="Tahoma" w:cs="Tahoma"/>
      <w:sz w:val="16"/>
      <w:szCs w:val="16"/>
    </w:rPr>
  </w:style>
  <w:style w:type="paragraph" w:styleId="ab">
    <w:name w:val="Body Text Indent"/>
    <w:aliases w:val="Hyperlink,Основной текст с отступом Знак Знак Знак,Гиперссылка;Основной текст с отступом Знак Знак Знак Знак Знак,Гиперссылка Знак,Основной текст с отступом Знак Знак Знак Знак"/>
    <w:basedOn w:val="a"/>
    <w:link w:val="ac"/>
    <w:rsid w:val="00BD0C54"/>
    <w:pPr>
      <w:spacing w:after="120" w:line="240" w:lineRule="auto"/>
      <w:ind w:left="283"/>
    </w:pPr>
    <w:rPr>
      <w:rFonts w:ascii="Times New Roman" w:eastAsia="Times New Roman" w:hAnsi="Times New Roman" w:cs="Times New Roman"/>
      <w:color w:val="0000FF"/>
      <w:sz w:val="20"/>
      <w:szCs w:val="20"/>
      <w:u w:val="single"/>
    </w:rPr>
  </w:style>
  <w:style w:type="character" w:customStyle="1" w:styleId="ad">
    <w:name w:val="Основной текст с отступом Знак"/>
    <w:basedOn w:val="a0"/>
    <w:link w:val="ab"/>
    <w:uiPriority w:val="99"/>
    <w:semiHidden/>
    <w:rsid w:val="00BD0C54"/>
  </w:style>
  <w:style w:type="paragraph" w:styleId="ae">
    <w:name w:val="Normal (Web)"/>
    <w:basedOn w:val="a"/>
    <w:rsid w:val="00BD0C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
    <w:name w:val="Table Heading"/>
    <w:basedOn w:val="a"/>
    <w:rsid w:val="00BD0C54"/>
    <w:pPr>
      <w:widowControl w:val="0"/>
      <w:suppressLineNumbers/>
      <w:suppressAutoHyphens/>
      <w:autoSpaceDN w:val="0"/>
      <w:spacing w:after="0" w:line="240" w:lineRule="auto"/>
      <w:jc w:val="center"/>
    </w:pPr>
    <w:rPr>
      <w:rFonts w:ascii="Times New Roman" w:eastAsia="Times New Roman" w:hAnsi="Times New Roman" w:cs="Times New Roman"/>
      <w:b/>
      <w:bCs/>
      <w:kern w:val="3"/>
      <w:sz w:val="24"/>
      <w:szCs w:val="24"/>
    </w:rPr>
  </w:style>
  <w:style w:type="character" w:styleId="ac">
    <w:name w:val="Hyperlink"/>
    <w:basedOn w:val="a0"/>
    <w:link w:val="ab"/>
    <w:unhideWhenUsed/>
    <w:rsid w:val="00BD0C54"/>
    <w:rPr>
      <w:rFonts w:ascii="Times New Roman" w:eastAsia="Times New Roman" w:hAnsi="Times New Roman" w:cs="Times New Roman"/>
      <w:color w:val="0000FF"/>
      <w:sz w:val="20"/>
      <w:szCs w:val="20"/>
      <w:u w:val="single"/>
    </w:rPr>
  </w:style>
  <w:style w:type="paragraph" w:styleId="af">
    <w:name w:val="No Spacing"/>
    <w:uiPriority w:val="1"/>
    <w:qFormat/>
    <w:rsid w:val="00BC40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Молвотицы</cp:lastModifiedBy>
  <cp:revision>9</cp:revision>
  <dcterms:created xsi:type="dcterms:W3CDTF">2015-03-18T10:53:00Z</dcterms:created>
  <dcterms:modified xsi:type="dcterms:W3CDTF">2015-04-01T12:58:00Z</dcterms:modified>
</cp:coreProperties>
</file>