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0A1F98" w:rsidTr="00926299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8" w:rsidRDefault="000A1F98" w:rsidP="00926299">
            <w:pPr>
              <w:pStyle w:val="afc"/>
              <w:spacing w:line="276" w:lineRule="auto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900F62">
              <w:rPr>
                <w:rFonts w:ascii="Times New Roman" w:hAnsi="Times New Roman"/>
                <w:b/>
                <w:sz w:val="28"/>
                <w:szCs w:val="28"/>
              </w:rPr>
              <w:t>09 сентября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2015 года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1</w:t>
            </w:r>
            <w:r w:rsidR="00FA6E67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0A1F98" w:rsidRDefault="000A1F98" w:rsidP="00926299">
            <w:pPr>
              <w:pStyle w:val="afc"/>
              <w:spacing w:line="276" w:lineRule="auto"/>
              <w:rPr>
                <w:rFonts w:ascii="Times New Roman" w:eastAsia="Lucida Sans Unicode" w:hAnsi="Times New Roman"/>
                <w:color w:val="000000"/>
                <w:lang w:val="en-US" w:eastAsia="en-US" w:bidi="en-US"/>
              </w:rPr>
            </w:pPr>
          </w:p>
        </w:tc>
      </w:tr>
    </w:tbl>
    <w:p w:rsidR="000A1F98" w:rsidRDefault="000A1F98" w:rsidP="000A1F98">
      <w:pPr>
        <w:pStyle w:val="afc"/>
        <w:rPr>
          <w:rFonts w:ascii="Times New Roman" w:eastAsia="Lucida Sans Unicode" w:hAnsi="Times New Roman"/>
          <w:color w:val="000000"/>
          <w:lang w:val="en-US" w:eastAsia="en-US" w:bidi="en-US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jc w:val="center"/>
        <w:rPr>
          <w:rFonts w:ascii="Times New Roman" w:hAnsi="Times New Roman"/>
          <w:b/>
          <w:sz w:val="36"/>
          <w:szCs w:val="36"/>
        </w:rPr>
      </w:pPr>
    </w:p>
    <w:p w:rsidR="000A1F98" w:rsidRDefault="000A1F98" w:rsidP="000A1F98">
      <w:pPr>
        <w:pStyle w:val="afc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Официальный  вестник</w:t>
      </w:r>
    </w:p>
    <w:p w:rsidR="000A1F98" w:rsidRDefault="000A1F98" w:rsidP="000A1F98">
      <w:pPr>
        <w:pStyle w:val="afc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0A1F98" w:rsidRDefault="000A1F98" w:rsidP="000A1F98">
      <w:pPr>
        <w:pStyle w:val="afc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0A1F98" w:rsidRDefault="000A1F98" w:rsidP="000A1F98">
      <w:pPr>
        <w:pStyle w:val="afc"/>
        <w:jc w:val="center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p w:rsidR="000A1F98" w:rsidRDefault="000A1F98" w:rsidP="000A1F98">
      <w:pPr>
        <w:pStyle w:val="afc"/>
        <w:rPr>
          <w:rFonts w:ascii="Times New Roman" w:hAnsi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0A1F98" w:rsidTr="00926299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Марёвский район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0A1F98" w:rsidRDefault="00900F62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A1F9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A1F98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F98" w:rsidRDefault="000A1F98" w:rsidP="009262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1F98" w:rsidRDefault="000A1F98" w:rsidP="000A1F98">
      <w:pPr>
        <w:tabs>
          <w:tab w:val="left" w:pos="3645"/>
          <w:tab w:val="center" w:pos="4677"/>
        </w:tabs>
        <w:rPr>
          <w:b/>
          <w:sz w:val="16"/>
          <w:szCs w:val="16"/>
        </w:rPr>
      </w:pPr>
    </w:p>
    <w:p w:rsidR="000A1F98" w:rsidRDefault="000A1F98" w:rsidP="000A1F98"/>
    <w:p w:rsidR="000A1F98" w:rsidRDefault="000A1F98" w:rsidP="000A1F98"/>
    <w:p w:rsidR="000A1F98" w:rsidRDefault="000A1F98" w:rsidP="000A1F98">
      <w:pPr>
        <w:pStyle w:val="ac"/>
        <w:tabs>
          <w:tab w:val="left" w:pos="4215"/>
          <w:tab w:val="center" w:pos="5173"/>
          <w:tab w:val="right" w:pos="9638"/>
        </w:tabs>
        <w:jc w:val="center"/>
        <w:rPr>
          <w:b/>
          <w:sz w:val="16"/>
          <w:szCs w:val="16"/>
        </w:rPr>
      </w:pPr>
    </w:p>
    <w:p w:rsidR="000A1F98" w:rsidRDefault="000A1F98" w:rsidP="000A1F98">
      <w:pPr>
        <w:pStyle w:val="ac"/>
        <w:tabs>
          <w:tab w:val="left" w:pos="4215"/>
          <w:tab w:val="center" w:pos="5173"/>
          <w:tab w:val="right" w:pos="9638"/>
        </w:tabs>
        <w:jc w:val="center"/>
        <w:rPr>
          <w:b/>
          <w:sz w:val="16"/>
          <w:szCs w:val="16"/>
        </w:rPr>
      </w:pPr>
    </w:p>
    <w:p w:rsidR="000A1F98" w:rsidRDefault="000A1F98" w:rsidP="000A1F98">
      <w:pPr>
        <w:pStyle w:val="ac"/>
        <w:tabs>
          <w:tab w:val="left" w:pos="4215"/>
          <w:tab w:val="center" w:pos="5173"/>
          <w:tab w:val="right" w:pos="9638"/>
        </w:tabs>
        <w:jc w:val="center"/>
        <w:rPr>
          <w:b/>
          <w:sz w:val="16"/>
          <w:szCs w:val="16"/>
        </w:rPr>
      </w:pPr>
    </w:p>
    <w:p w:rsidR="000A1F98" w:rsidRDefault="000A1F98" w:rsidP="000A1F98">
      <w:pPr>
        <w:pStyle w:val="ac"/>
        <w:tabs>
          <w:tab w:val="left" w:pos="4215"/>
          <w:tab w:val="center" w:pos="5173"/>
          <w:tab w:val="right" w:pos="9638"/>
        </w:tabs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98" w:rsidRDefault="000A1F98" w:rsidP="000A1F98">
      <w:pPr>
        <w:pStyle w:val="ac"/>
        <w:tabs>
          <w:tab w:val="left" w:pos="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МОЛВОТИЦКОГО </w:t>
      </w:r>
      <w:proofErr w:type="gramStart"/>
      <w:r>
        <w:rPr>
          <w:b/>
          <w:sz w:val="16"/>
          <w:szCs w:val="16"/>
        </w:rPr>
        <w:t>СЕЛЬСКОГО</w:t>
      </w:r>
      <w:proofErr w:type="gramEnd"/>
    </w:p>
    <w:p w:rsidR="000A1F98" w:rsidRDefault="000A1F98" w:rsidP="000A1F98">
      <w:pPr>
        <w:pStyle w:val="ac"/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ПОСЕЛЕНИЯ</w:t>
      </w:r>
    </w:p>
    <w:p w:rsidR="000A1F98" w:rsidRDefault="000A1F98" w:rsidP="000A1F98">
      <w:pPr>
        <w:ind w:right="-250"/>
        <w:jc w:val="center"/>
        <w:rPr>
          <w:sz w:val="16"/>
          <w:szCs w:val="16"/>
        </w:rPr>
      </w:pPr>
      <w:r>
        <w:rPr>
          <w:sz w:val="16"/>
          <w:szCs w:val="16"/>
        </w:rPr>
        <w:t>ПОСТАНОВЛЕНИЕ</w:t>
      </w:r>
    </w:p>
    <w:p w:rsidR="000A1F98" w:rsidRDefault="000A1F98" w:rsidP="000A1F98">
      <w:pPr>
        <w:ind w:right="-250"/>
        <w:jc w:val="center"/>
        <w:rPr>
          <w:sz w:val="16"/>
          <w:szCs w:val="16"/>
        </w:rPr>
      </w:pPr>
    </w:p>
    <w:p w:rsidR="000A1F98" w:rsidRDefault="000A1F98" w:rsidP="000A1F98">
      <w:pPr>
        <w:ind w:right="-250"/>
        <w:jc w:val="center"/>
        <w:rPr>
          <w:sz w:val="16"/>
          <w:szCs w:val="16"/>
        </w:rPr>
      </w:pPr>
      <w:r>
        <w:rPr>
          <w:sz w:val="16"/>
          <w:szCs w:val="16"/>
        </w:rPr>
        <w:t>08.09.2015 № 80</w:t>
      </w:r>
    </w:p>
    <w:p w:rsidR="000A1F98" w:rsidRDefault="000A1F98" w:rsidP="000A1F98">
      <w:pPr>
        <w:ind w:right="-250"/>
        <w:jc w:val="center"/>
        <w:rPr>
          <w:sz w:val="16"/>
          <w:szCs w:val="16"/>
        </w:rPr>
      </w:pPr>
    </w:p>
    <w:p w:rsidR="000A1F98" w:rsidRDefault="000A1F98" w:rsidP="000A1F98">
      <w:pPr>
        <w:ind w:right="-250"/>
        <w:jc w:val="center"/>
        <w:rPr>
          <w:sz w:val="16"/>
          <w:szCs w:val="16"/>
        </w:rPr>
      </w:pPr>
      <w:r>
        <w:rPr>
          <w:sz w:val="16"/>
          <w:szCs w:val="16"/>
        </w:rPr>
        <w:t>с. Молвотицы</w:t>
      </w:r>
    </w:p>
    <w:p w:rsidR="000A1F98" w:rsidRDefault="000A1F98" w:rsidP="000A1F98">
      <w:pPr>
        <w:jc w:val="center"/>
        <w:rPr>
          <w:b/>
          <w:sz w:val="16"/>
          <w:szCs w:val="16"/>
        </w:rPr>
      </w:pPr>
    </w:p>
    <w:p w:rsidR="000A1F98" w:rsidRDefault="000A1F98" w:rsidP="000A1F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Административный регламент по предоставлению</w:t>
      </w:r>
    </w:p>
    <w:p w:rsidR="000A1F98" w:rsidRDefault="000A1F98" w:rsidP="000A1F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муниципальной услуги «Присвоение адреса объекту адресации,</w:t>
      </w: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изменение, аннулирование адресов»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jc w:val="both"/>
        <w:rPr>
          <w:sz w:val="16"/>
          <w:szCs w:val="16"/>
        </w:rPr>
      </w:pPr>
    </w:p>
    <w:p w:rsidR="000A1F98" w:rsidRDefault="000A1F98" w:rsidP="000A1F98">
      <w:pPr>
        <w:jc w:val="both"/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 xml:space="preserve">Во исполнение Федерального </w:t>
      </w:r>
      <w:hyperlink r:id="rId5" w:history="1">
        <w:r>
          <w:rPr>
            <w:rStyle w:val="a3"/>
            <w:sz w:val="16"/>
            <w:szCs w:val="16"/>
          </w:rPr>
          <w:t>закона</w:t>
        </w:r>
      </w:hyperlink>
      <w:r>
        <w:rPr>
          <w:sz w:val="16"/>
          <w:szCs w:val="16"/>
        </w:rP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6" w:history="1">
        <w:r>
          <w:rPr>
            <w:rStyle w:val="a3"/>
            <w:sz w:val="16"/>
            <w:szCs w:val="16"/>
          </w:rPr>
          <w:t>Постановлением</w:t>
        </w:r>
      </w:hyperlink>
      <w:r>
        <w:rPr>
          <w:sz w:val="16"/>
          <w:szCs w:val="16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муниципального района от 13.12.2011 № 554 «Об утверждении Порядков разработки и утверждения</w:t>
      </w:r>
      <w:proofErr w:type="gramEnd"/>
      <w:r>
        <w:rPr>
          <w:sz w:val="16"/>
          <w:szCs w:val="16"/>
        </w:rPr>
        <w:t xml:space="preserve">  административных регламентов исполнения муниципальных (государственных) функций и административных регламентов предоставления муниципальных (государственных) услуг, проведения экспертизы административных регламентов предоставления муниципальных (государственных) услуг», Администрация Молвотицкого сельского поселения </w:t>
      </w:r>
      <w:r>
        <w:rPr>
          <w:b/>
          <w:sz w:val="16"/>
          <w:szCs w:val="16"/>
        </w:rPr>
        <w:t>ПОСТАНОВЛЯЕТ:</w:t>
      </w:r>
    </w:p>
    <w:p w:rsidR="000A1F98" w:rsidRDefault="000A1F98" w:rsidP="000A1F98">
      <w:pPr>
        <w:jc w:val="both"/>
        <w:rPr>
          <w:sz w:val="16"/>
          <w:szCs w:val="16"/>
        </w:rPr>
      </w:pP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1. Утвердить прилагаемый Административный </w:t>
      </w:r>
      <w:hyperlink r:id="rId7" w:history="1">
        <w:r>
          <w:rPr>
            <w:rStyle w:val="a3"/>
            <w:sz w:val="16"/>
            <w:szCs w:val="16"/>
          </w:rPr>
          <w:t>регламент</w:t>
        </w:r>
      </w:hyperlink>
      <w:r>
        <w:rPr>
          <w:sz w:val="16"/>
          <w:szCs w:val="16"/>
        </w:rPr>
        <w:t xml:space="preserve"> по предоставлению Администрацией Молвотицкого сельского поселения муниципальной услуги «Присвоение адреса объекту адресации, изменение, аннулирование адресов».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2.Признать утратившим силу постановление от 11.03.2012  № 16 «Об   утверждении    административного  регламента    предоставления </w:t>
      </w:r>
      <w:proofErr w:type="spellStart"/>
      <w:proofErr w:type="gramStart"/>
      <w:r>
        <w:rPr>
          <w:sz w:val="16"/>
          <w:szCs w:val="16"/>
        </w:rPr>
        <w:t>муни-ципальной</w:t>
      </w:r>
      <w:proofErr w:type="spellEnd"/>
      <w:proofErr w:type="gramEnd"/>
      <w:r>
        <w:rPr>
          <w:sz w:val="16"/>
          <w:szCs w:val="16"/>
        </w:rPr>
        <w:t xml:space="preserve">  услуги  «Присвоение почтовых адресов новым  объектам, подтверждение почтовых  адресов  существующим  объектам  и получение  новых  адресов   взамен ранее выданных почтовых адресов»</w:t>
      </w:r>
    </w:p>
    <w:p w:rsidR="000A1F98" w:rsidRDefault="000A1F98" w:rsidP="000A1F98">
      <w:pPr>
        <w:pStyle w:val="ac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3. Признать утратившим силу постановление от 29.05.2012 № 44 «О внесении изменений в постановление Администрации поселения от 11.03.2012 № 16»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4. </w:t>
      </w:r>
      <w:proofErr w:type="gramStart"/>
      <w:r>
        <w:rPr>
          <w:sz w:val="16"/>
          <w:szCs w:val="16"/>
        </w:rPr>
        <w:t>Контроль за</w:t>
      </w:r>
      <w:proofErr w:type="gramEnd"/>
      <w:r>
        <w:rPr>
          <w:sz w:val="16"/>
          <w:szCs w:val="16"/>
        </w:rPr>
        <w:t xml:space="preserve"> выполнением настоящего постановления возложить на заместителя Главы Администрации Молвотицкого сельского поселения Е.В. Соловьёву.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5.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6. Постановление вступает в силу с момента опубликования.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Зам</w:t>
      </w:r>
      <w:proofErr w:type="gramStart"/>
      <w:r>
        <w:rPr>
          <w:b/>
          <w:sz w:val="16"/>
          <w:szCs w:val="16"/>
        </w:rPr>
        <w:t>.Г</w:t>
      </w:r>
      <w:proofErr w:type="gramEnd"/>
      <w:r>
        <w:rPr>
          <w:b/>
          <w:sz w:val="16"/>
          <w:szCs w:val="16"/>
        </w:rPr>
        <w:t xml:space="preserve">лавы </w:t>
      </w:r>
    </w:p>
    <w:p w:rsidR="000A1F98" w:rsidRDefault="000A1F98" w:rsidP="000A1F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                                                           Е.В.Соловьёва</w:t>
      </w:r>
    </w:p>
    <w:p w:rsidR="000A1F98" w:rsidRDefault="000A1F98" w:rsidP="000A1F98">
      <w:pPr>
        <w:widowControl w:val="0"/>
        <w:autoSpaceDE w:val="0"/>
        <w:autoSpaceDN w:val="0"/>
        <w:adjustRightInd w:val="0"/>
        <w:ind w:firstLine="5670"/>
        <w:jc w:val="center"/>
        <w:rPr>
          <w:b/>
          <w:sz w:val="16"/>
          <w:szCs w:val="16"/>
        </w:rPr>
      </w:pPr>
    </w:p>
    <w:p w:rsidR="000A1F98" w:rsidRDefault="000A1F98" w:rsidP="000A1F98">
      <w:pPr>
        <w:widowControl w:val="0"/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0A1F98" w:rsidRDefault="000A1F98" w:rsidP="000A1F98">
      <w:pPr>
        <w:widowControl w:val="0"/>
        <w:autoSpaceDE w:val="0"/>
        <w:autoSpaceDN w:val="0"/>
        <w:adjustRightInd w:val="0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постановлением Администрации</w:t>
      </w:r>
    </w:p>
    <w:p w:rsidR="000A1F98" w:rsidRDefault="000A1F98" w:rsidP="000A1F98">
      <w:pPr>
        <w:widowControl w:val="0"/>
        <w:autoSpaceDE w:val="0"/>
        <w:autoSpaceDN w:val="0"/>
        <w:adjustRightInd w:val="0"/>
        <w:ind w:firstLine="4962"/>
        <w:jc w:val="center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0A1F98" w:rsidRDefault="000A1F98" w:rsidP="000A1F98">
      <w:pPr>
        <w:widowControl w:val="0"/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 08.09.2015 № 80 </w:t>
      </w:r>
    </w:p>
    <w:p w:rsidR="000A1F98" w:rsidRDefault="000A1F98" w:rsidP="000A1F98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:rsidR="000A1F98" w:rsidRDefault="000A1F98" w:rsidP="000A1F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Административный регламент по предоставлению </w:t>
      </w:r>
    </w:p>
    <w:p w:rsidR="000A1F98" w:rsidRDefault="000A1F98" w:rsidP="000A1F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муниципальной услуги «Присвоение адреса объекту адресации, </w:t>
      </w:r>
    </w:p>
    <w:p w:rsidR="000A1F98" w:rsidRDefault="000A1F98" w:rsidP="000A1F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>изменение, аннулирование адресов»</w:t>
      </w:r>
    </w:p>
    <w:p w:rsidR="000A1F98" w:rsidRDefault="000A1F98" w:rsidP="000A1F98">
      <w:pPr>
        <w:spacing w:before="120" w:line="240" w:lineRule="exact"/>
        <w:jc w:val="center"/>
        <w:rPr>
          <w:bCs/>
          <w:sz w:val="16"/>
          <w:szCs w:val="16"/>
        </w:rPr>
      </w:pP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ОБЩИЕ ПОЛОЖЕНИЯ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1.1. Предмет регулирования регламента</w:t>
      </w:r>
    </w:p>
    <w:p w:rsidR="000A1F98" w:rsidRDefault="000A1F98" w:rsidP="000A1F98">
      <w:pPr>
        <w:jc w:val="both"/>
        <w:rPr>
          <w:sz w:val="16"/>
          <w:szCs w:val="16"/>
          <w:highlight w:val="yellow"/>
        </w:rPr>
      </w:pPr>
      <w:proofErr w:type="gramStart"/>
      <w:r>
        <w:rPr>
          <w:sz w:val="16"/>
          <w:szCs w:val="16"/>
        </w:rPr>
        <w:t>Предметом регулирования административного  регламента по предоставлению муниципальной услуги  «Присвоение адреса объекту адресации, изменение, аннулирование адресов» (далее Административный регламент) является регулирование отношений, возникающих между   Администрацией Молвотицкого сельского поселения и  физическими, юридическими лицами при предоставлении муниципальной услуги по  присвоению почтовых адресов новым объектам, подтверждению почтовых адресов существующим объектам и получению новых  адресов  взамен ранее выданных почтовых адресов, аннулирование адреса объекта адресации.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1.2. Круг заявителей.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1.2.1. Заявителями на предоставление муниципальной услуги «Присвоение адреса объекту адресации, изменение, аннулирование адресов» (далее муниципальная услуга) являются: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физические лица;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лица, обладающие одним из следующих вещных прав на объект адресации: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а) правом хозяйственного ведения;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б) правом оперативного управления;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в) правом пожизненно наследуемого владения;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г) правом постоянного бессрочного пользования,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обратившиеся за предоставлением муниципальной услуги с заявлением в устной, письменной или электронной форме.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>
          <w:rPr>
            <w:rStyle w:val="a3"/>
            <w:sz w:val="16"/>
            <w:szCs w:val="16"/>
          </w:rPr>
          <w:t>законодательством</w:t>
        </w:r>
      </w:hyperlink>
      <w:r>
        <w:rPr>
          <w:sz w:val="16"/>
          <w:szCs w:val="16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 Требования к порядку информирования о предоставлении    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1.3.1. Порядок информирования о предоставлении муниципальной услуги: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Место нахождения Администрации: 175340; Новгородская область, Марёвский район, с. Молвотицы, ул. Школьная, д.14.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Почтовый адрес </w:t>
      </w:r>
      <w:r>
        <w:rPr>
          <w:iCs/>
          <w:sz w:val="16"/>
          <w:szCs w:val="16"/>
        </w:rPr>
        <w:t>Уполномоченного органа</w:t>
      </w:r>
      <w:r>
        <w:rPr>
          <w:color w:val="000000"/>
          <w:sz w:val="16"/>
          <w:szCs w:val="16"/>
        </w:rPr>
        <w:t>:</w:t>
      </w:r>
      <w:r>
        <w:rPr>
          <w:sz w:val="16"/>
          <w:szCs w:val="16"/>
        </w:rPr>
        <w:t xml:space="preserve"> 175340; Новгородская область, Марёвский район, с. Молвотицы, ул. Школьная, д.14.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 Главы Молвотицкого поселения 22-432, факс: 22-371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 ответственного исполнителя, предоставляющего муниципальную услугу (далее специалист):  22-371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Адрес интернет-сайта Администрации сельского поселения </w:t>
      </w:r>
      <w:hyperlink w:history="1">
        <w:r>
          <w:rPr>
            <w:rStyle w:val="a3"/>
            <w:b/>
            <w:spacing w:val="7"/>
            <w:sz w:val="16"/>
            <w:szCs w:val="16"/>
            <w:lang w:val="en-US"/>
          </w:rPr>
          <w:t>http</w:t>
        </w:r>
        <w:r>
          <w:rPr>
            <w:rStyle w:val="a3"/>
            <w:b/>
            <w:spacing w:val="7"/>
            <w:sz w:val="16"/>
            <w:szCs w:val="16"/>
          </w:rPr>
          <w:t>://</w:t>
        </w:r>
        <w:r>
          <w:rPr>
            <w:rStyle w:val="a3"/>
            <w:sz w:val="16"/>
            <w:szCs w:val="16"/>
          </w:rPr>
          <w:t xml:space="preserve"> </w:t>
        </w:r>
        <w:proofErr w:type="spellStart"/>
        <w:r>
          <w:rPr>
            <w:rStyle w:val="a3"/>
            <w:b/>
            <w:spacing w:val="7"/>
            <w:sz w:val="16"/>
            <w:szCs w:val="16"/>
          </w:rPr>
          <w:t>molvoticiadm.ru</w:t>
        </w:r>
        <w:proofErr w:type="spellEnd"/>
        <w:r>
          <w:rPr>
            <w:rStyle w:val="a3"/>
            <w:b/>
            <w:sz w:val="16"/>
            <w:szCs w:val="16"/>
          </w:rPr>
          <w:t>/</w:t>
        </w:r>
      </w:hyperlink>
      <w:r>
        <w:rPr>
          <w:color w:val="000000"/>
          <w:sz w:val="16"/>
          <w:szCs w:val="16"/>
        </w:rPr>
        <w:t>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Адрес электронной почты: adm.molvoticy@yandex.ru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 для информирования по вопросам, связанным с предоставлением муниципальной услуги: 8 (816-63) 22-371.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Адрес официального сайта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 xml:space="preserve"> в информационно-телекоммуникационной сети общего пользования «Интернет» (далее – Интернет-сайт</w:t>
      </w:r>
      <w:r>
        <w:rPr>
          <w:color w:val="000000"/>
          <w:sz w:val="16"/>
          <w:szCs w:val="16"/>
        </w:rPr>
        <w:t xml:space="preserve">): </w:t>
      </w:r>
      <w:hyperlink r:id="rId9" w:history="1">
        <w:r>
          <w:rPr>
            <w:rStyle w:val="a3"/>
            <w:b/>
            <w:color w:val="000000"/>
            <w:spacing w:val="7"/>
            <w:sz w:val="16"/>
            <w:szCs w:val="16"/>
            <w:lang w:val="en-US"/>
          </w:rPr>
          <w:t>http</w:t>
        </w:r>
        <w:r>
          <w:rPr>
            <w:rStyle w:val="a3"/>
            <w:b/>
            <w:color w:val="000000"/>
            <w:spacing w:val="7"/>
            <w:sz w:val="16"/>
            <w:szCs w:val="16"/>
          </w:rPr>
          <w:t>://</w:t>
        </w:r>
        <w:proofErr w:type="spellStart"/>
      </w:hyperlink>
      <w:r>
        <w:rPr>
          <w:sz w:val="16"/>
          <w:szCs w:val="16"/>
        </w:rPr>
        <w:t>molvoticiadm.ru</w:t>
      </w:r>
      <w:proofErr w:type="spellEnd"/>
      <w:r>
        <w:rPr>
          <w:sz w:val="16"/>
          <w:szCs w:val="16"/>
        </w:rPr>
        <w:t>/;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Адрес Единого портала государственных и муниципальных услуг (функций): </w:t>
      </w:r>
      <w:proofErr w:type="spellStart"/>
      <w:r>
        <w:rPr>
          <w:sz w:val="16"/>
          <w:szCs w:val="16"/>
        </w:rPr>
        <w:t>www.gosuslugi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>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Адрес Портала гос</w:t>
      </w:r>
      <w:r>
        <w:rPr>
          <w:color w:val="000000"/>
          <w:sz w:val="16"/>
          <w:szCs w:val="16"/>
        </w:rPr>
        <w:t xml:space="preserve">ударственных и муниципальных услуг (функций) области: </w:t>
      </w:r>
      <w:hyperlink r:id="rId10" w:history="1">
        <w:r>
          <w:rPr>
            <w:rStyle w:val="a3"/>
            <w:color w:val="000000"/>
            <w:sz w:val="16"/>
            <w:szCs w:val="16"/>
          </w:rPr>
          <w:t>http://pgu.nov.ru.</w:t>
        </w:r>
      </w:hyperlink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Место нахождения </w:t>
      </w:r>
      <w:r>
        <w:rPr>
          <w:sz w:val="16"/>
          <w:szCs w:val="16"/>
        </w:rPr>
        <w:t>многофункционального центра предоставления государственных и муниципальных услуг, с которым заключено соглашение о взаимодействии</w:t>
      </w:r>
      <w:r>
        <w:rPr>
          <w:color w:val="000000"/>
          <w:sz w:val="16"/>
          <w:szCs w:val="16"/>
        </w:rPr>
        <w:t xml:space="preserve"> (далее - МФЦ):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Почтовый адрес МФЦ:</w:t>
      </w:r>
      <w:r>
        <w:rPr>
          <w:sz w:val="16"/>
          <w:szCs w:val="16"/>
        </w:rPr>
        <w:t xml:space="preserve"> 175350, Новгородская область, Марёвский район, с. Марёво, ул. Советов д. 27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Телефон/факс МФЦ: 8(81663)2-13-97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Адрес электронной почты МФЦ: </w:t>
      </w:r>
      <w:proofErr w:type="spellStart"/>
      <w:r>
        <w:rPr>
          <w:sz w:val="16"/>
          <w:szCs w:val="16"/>
        </w:rPr>
        <w:t>mfcmarevo@mail.ru</w:t>
      </w:r>
      <w:proofErr w:type="spellEnd"/>
      <w:r>
        <w:rPr>
          <w:sz w:val="16"/>
          <w:szCs w:val="16"/>
        </w:rPr>
        <w:t>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График работы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4"/>
      </w:tblGrid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8.00-17.00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8.30-14.30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8.00-19.00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8.00-17.00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8.00-17.00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Выходной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Выходной</w:t>
            </w:r>
          </w:p>
        </w:tc>
      </w:tr>
      <w:tr w:rsidR="000A1F98" w:rsidTr="000A1F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Предпраздничные дни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98" w:rsidRDefault="000A1F9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1.3.2. Способы и порядок получения информации о правилах предоставления муниципальной услуги: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лично;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посредством телефонной, факсимильной связи;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посредством электронной связи,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посредством почтовой связи;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информационных стендах в помещениях </w:t>
      </w:r>
      <w:r>
        <w:rPr>
          <w:iCs/>
          <w:sz w:val="16"/>
          <w:szCs w:val="16"/>
        </w:rPr>
        <w:t>Уполномоченного органа, МФЦ</w:t>
      </w:r>
      <w:r>
        <w:rPr>
          <w:sz w:val="16"/>
          <w:szCs w:val="16"/>
        </w:rPr>
        <w:t>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информационно-телекоммуникационных сетях общего пользования: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официальном сайте </w:t>
      </w:r>
      <w:r>
        <w:rPr>
          <w:iCs/>
          <w:sz w:val="16"/>
          <w:szCs w:val="16"/>
        </w:rPr>
        <w:t>Уполномоченного органа, МФЦ</w:t>
      </w:r>
      <w:r>
        <w:rPr>
          <w:sz w:val="16"/>
          <w:szCs w:val="16"/>
        </w:rPr>
        <w:t xml:space="preserve">:   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Едином портале государственных и муниципальных услуг (функций);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Портале государственных и муниципальных услуг (функций) Новгородской области.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>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информационных </w:t>
      </w:r>
      <w:proofErr w:type="gramStart"/>
      <w:r>
        <w:rPr>
          <w:sz w:val="16"/>
          <w:szCs w:val="16"/>
        </w:rPr>
        <w:t>стендах</w:t>
      </w:r>
      <w:proofErr w:type="gramEnd"/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Уполномоченного органа, МФЦ</w:t>
      </w:r>
      <w:r>
        <w:rPr>
          <w:sz w:val="16"/>
          <w:szCs w:val="16"/>
        </w:rPr>
        <w:t xml:space="preserve">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средствах массовой информации;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официальном Интернет-сайте </w:t>
      </w:r>
      <w:r>
        <w:rPr>
          <w:iCs/>
          <w:sz w:val="16"/>
          <w:szCs w:val="16"/>
        </w:rPr>
        <w:t>Уполномоченного органа, МФЦ</w:t>
      </w:r>
      <w:r>
        <w:rPr>
          <w:sz w:val="16"/>
          <w:szCs w:val="16"/>
        </w:rPr>
        <w:t>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Едином портале государственных и муниципальных услуг (функций);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Портале государственных и муниципальных услуг (функций) Новгородской области.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1.3.4. Информирование по вопросам предоставления муниципальной услуги осуществляется специалистами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 xml:space="preserve">, ответственными за информирование.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Специалисты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 xml:space="preserve">, ответственные за информирование, определяются муниципальным правовым актом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 xml:space="preserve">, который размещается на официальном Интернет-сайте и на информационном стенде </w:t>
      </w:r>
      <w:r>
        <w:rPr>
          <w:iCs/>
          <w:sz w:val="16"/>
          <w:szCs w:val="16"/>
        </w:rPr>
        <w:t>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место нахождения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>, его структурных подразделений, МФЦ;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должностные лица и муниципальные служащие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 xml:space="preserve">, уполномоченные предоставлять муниципальную услугу и номера контактных телефонов; </w:t>
      </w:r>
    </w:p>
    <w:p w:rsidR="000A1F98" w:rsidRDefault="000A1F98" w:rsidP="000A1F98">
      <w:pPr>
        <w:jc w:val="both"/>
        <w:rPr>
          <w:i/>
          <w:iCs/>
          <w:color w:val="FF0000"/>
          <w:sz w:val="16"/>
          <w:szCs w:val="16"/>
          <w:u w:val="single"/>
        </w:rPr>
      </w:pPr>
      <w:r>
        <w:rPr>
          <w:sz w:val="16"/>
          <w:szCs w:val="16"/>
        </w:rPr>
        <w:t xml:space="preserve">график работы </w:t>
      </w:r>
      <w:r>
        <w:rPr>
          <w:iCs/>
          <w:sz w:val="16"/>
          <w:szCs w:val="16"/>
        </w:rPr>
        <w:t>Уполномоченного органа, МФЦ;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адресе</w:t>
      </w:r>
      <w:proofErr w:type="gramEnd"/>
      <w:r>
        <w:rPr>
          <w:sz w:val="16"/>
          <w:szCs w:val="16"/>
        </w:rPr>
        <w:t xml:space="preserve"> Интернет-сайтов </w:t>
      </w:r>
      <w:r>
        <w:rPr>
          <w:iCs/>
          <w:sz w:val="16"/>
          <w:szCs w:val="16"/>
        </w:rPr>
        <w:t>Уполномоченного органа, МФЦ;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адресе</w:t>
      </w:r>
      <w:proofErr w:type="gramEnd"/>
      <w:r>
        <w:rPr>
          <w:sz w:val="16"/>
          <w:szCs w:val="16"/>
        </w:rPr>
        <w:t xml:space="preserve"> электронной почты </w:t>
      </w:r>
      <w:r>
        <w:rPr>
          <w:iCs/>
          <w:sz w:val="16"/>
          <w:szCs w:val="16"/>
        </w:rPr>
        <w:t>Уполномоченного органа, МФЦ;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ход предоставления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административные процедуры предоставления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срок предоставления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порядок и формы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предоставлением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основания для отказа в предоставлении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иная информация о деятельности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Информирование проводится на русском языке в форме: индивидуального и публичного информирования.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A1F98" w:rsidRDefault="000A1F98" w:rsidP="000A1F98">
      <w:pPr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 w:val="16"/>
          <w:szCs w:val="16"/>
        </w:rPr>
        <w:t xml:space="preserve"> </w:t>
      </w:r>
      <w:r>
        <w:rPr>
          <w:iCs/>
          <w:sz w:val="16"/>
          <w:szCs w:val="16"/>
        </w:rPr>
        <w:t>Уполномоченного органа.</w:t>
      </w:r>
    </w:p>
    <w:p w:rsidR="000A1F98" w:rsidRDefault="000A1F98" w:rsidP="000A1F98">
      <w:pPr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  <w:sz w:val="16"/>
          <w:szCs w:val="16"/>
        </w:rPr>
        <w:t>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 средствах массовой информации;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официальном Интернет-сайте;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Едином портале государственных и муниципальных услуг (функций);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Портале государственных и муниципальных услуг (функций) Новгородской области;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информационных стендах </w:t>
      </w:r>
      <w:r>
        <w:rPr>
          <w:iCs/>
          <w:sz w:val="16"/>
          <w:szCs w:val="16"/>
        </w:rPr>
        <w:t>Уполномоченного органа</w:t>
      </w:r>
      <w:r>
        <w:rPr>
          <w:sz w:val="16"/>
          <w:szCs w:val="16"/>
        </w:rPr>
        <w:t>, МФЦ.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A1F98" w:rsidRDefault="000A1F98" w:rsidP="000A1F98">
      <w:pPr>
        <w:jc w:val="both"/>
        <w:rPr>
          <w:sz w:val="16"/>
          <w:szCs w:val="16"/>
        </w:rPr>
      </w:pP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II</w:t>
      </w:r>
      <w:r>
        <w:rPr>
          <w:b/>
          <w:sz w:val="16"/>
          <w:szCs w:val="16"/>
        </w:rPr>
        <w:t>. СТАНДАРТ ПРЕДОСТАВЛЕНИЯ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2.1.</w:t>
      </w:r>
      <w:r>
        <w:rPr>
          <w:sz w:val="16"/>
          <w:szCs w:val="16"/>
        </w:rPr>
        <w:tab/>
        <w:t>Наименование муниципальной услуги.</w:t>
      </w:r>
    </w:p>
    <w:p w:rsidR="000A1F98" w:rsidRDefault="000A1F98" w:rsidP="000A1F98">
      <w:pPr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Наименование муниципальной услуги – «Присвоение адреса объекту адресации, изменение, аннулирование адресов».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2.2. Наименование органа местного самоуправления, предоставляющего муниципальную услугу Администрация Молвотицкого сельского поселения.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2.2.1. Муниципальная услуга предоставляется: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Предоставление муниципальной услуги осуществляется Администрацией Молвотицкого сельского поселения.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 процессе предоставления муниципальной услуги Администрация взаимодействует с  иными органами власти и организациями – в части сбора и оформления документов, необходимых для реализации права на предоставление муниципальной услуги.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2.3.</w:t>
      </w:r>
      <w:r>
        <w:rPr>
          <w:sz w:val="16"/>
          <w:szCs w:val="16"/>
        </w:rPr>
        <w:tab/>
        <w:t>Результат предоставления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Результатами предоставления муниципальной услуги являются: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Администрации Молвотицкого сельского поселения о присвоении почтового адреса новому объекту капитального строительства (завершенного строительством, объекту не завершенного строительства), земельному участку, зданию, сооружению, помещению;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Администрации Молвотицкого сельского поселения об уточнении фактического местоположения земельного участка;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 Администрации Молвотицкого сельского поселения об аннулировании адреса объекта адресации и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справка о подтверждении существующего почтового адреса объекта капитального строительства;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решение об отказе в присвоении адреса объекту адресации или   аннулировании его адреса;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отказ в предоставлении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2.4. Срок предоставления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2.4.1. Уполномоченный орган предоставляет муниципальную услугу не позднее 30 (тридцати) дней со дня представления документов, обязанность по представлению которых в соответствии с пунктом 2.6. настоящего Административного регламента возложена на заявителя.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2.4.2. Днем представления документов считается день приема и регистрации заявления с документами, указанными в пункте 2.6 настоящего Административного регламента, Уполномоченным органом. В случае представления заявителем документов, указанных в пункте 2.6 настоящего Административного регламента, через Управление (Отдел) МФЦ по </w:t>
      </w:r>
      <w:proofErr w:type="spellStart"/>
      <w:r>
        <w:rPr>
          <w:sz w:val="16"/>
          <w:szCs w:val="16"/>
        </w:rPr>
        <w:t>Марёвскому</w:t>
      </w:r>
      <w:proofErr w:type="spellEnd"/>
      <w:r>
        <w:rPr>
          <w:sz w:val="16"/>
          <w:szCs w:val="16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 (далее МФЦ) срок подготовки результата предоставления муниципальной услуги исчисляется со дня передачи МФЦ таких документов в Уполномоченный орган.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11" w:history="1">
        <w:r>
          <w:rPr>
            <w:rStyle w:val="a3"/>
            <w:sz w:val="16"/>
            <w:szCs w:val="16"/>
          </w:rPr>
          <w:t>Конституцией</w:t>
        </w:r>
      </w:hyperlink>
      <w:r>
        <w:rPr>
          <w:sz w:val="16"/>
          <w:szCs w:val="16"/>
        </w:rPr>
        <w:t xml:space="preserve"> Российской Федерации («Российская газета», № 237, 25.12.1993);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ст.3822, "Парламентская газета", № 186, 08.10.2003, "Российская газета",      № 202, 08.10.2003);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Федеральным законом от 24 июля 2007 года №221-ФЗ «О государственном кадастре недвижимости» (Собрание законодательства Российской Федерации, 30.07.2007, N 31, ст. 4017, "Российская газета", N 165, 01.08.2007, "Парламентская газета", N 99-101, 09.08.2007);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Федеральным</w:t>
      </w:r>
      <w:proofErr w:type="gramEnd"/>
      <w:r>
        <w:rPr>
          <w:sz w:val="16"/>
          <w:szCs w:val="16"/>
        </w:rPr>
        <w:t xml:space="preserve"> </w:t>
      </w:r>
      <w:hyperlink r:id="rId12" w:history="1">
        <w:r>
          <w:rPr>
            <w:rStyle w:val="a3"/>
            <w:sz w:val="16"/>
            <w:szCs w:val="16"/>
          </w:rPr>
          <w:t>закон</w:t>
        </w:r>
      </w:hyperlink>
      <w:r>
        <w:rPr>
          <w:sz w:val="16"/>
          <w:szCs w:val="16"/>
        </w:rPr>
        <w:t>ом от 27 июля 2010 года № 210-ФЗ "Об организации предоставления государственных и муниципальных услуг" («Российская газета», № 168, 30.07.2010, Собрание законодательства Российской Федерации, № 31, 02.08.2010, ст.4179, «Парламентская газета», Специальный выпуск, 03.08.2010);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 Российской Федерации от 19 ноября №1221 «Об утверждении Правил присвоения, изменения и аннулирования адресов»;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</w:t>
      </w:r>
      <w:proofErr w:type="spellStart"/>
      <w:r>
        <w:rPr>
          <w:sz w:val="16"/>
          <w:szCs w:val="16"/>
        </w:rPr>
        <w:t>исполни-тельной</w:t>
      </w:r>
      <w:proofErr w:type="spellEnd"/>
      <w:r>
        <w:rPr>
          <w:sz w:val="16"/>
          <w:szCs w:val="16"/>
        </w:rPr>
        <w:t xml:space="preserve">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 </w:t>
      </w:r>
      <w:hyperlink r:id="rId13" w:history="1">
        <w:r>
          <w:rPr>
            <w:rStyle w:val="a3"/>
            <w:sz w:val="16"/>
            <w:szCs w:val="16"/>
            <w:lang w:val="en-US"/>
          </w:rPr>
          <w:t>http</w:t>
        </w:r>
        <w:r>
          <w:rPr>
            <w:rStyle w:val="a3"/>
            <w:sz w:val="16"/>
            <w:szCs w:val="16"/>
          </w:rPr>
          <w:t>://</w:t>
        </w:r>
        <w:r>
          <w:rPr>
            <w:rStyle w:val="a3"/>
            <w:sz w:val="16"/>
            <w:szCs w:val="16"/>
            <w:lang w:val="en-US"/>
          </w:rPr>
          <w:t>www</w:t>
        </w:r>
        <w:proofErr w:type="gram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pravo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gov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>, 06.02.2014, «Собрание законодательства Российской Федерации», 10.02.2014, № 6, ст.586);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 Марёвского муниципального района.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2.6.1. Документы, которые заявитель должен представить самостоятельно, в случае присвоения адреса новому объекту капитального строительства (завершенного строительством, объекту не завершенного строительства), земельному участку, зданию, сооружению, помещению:  </w:t>
      </w:r>
    </w:p>
    <w:p w:rsidR="000A1F98" w:rsidRDefault="000A1F98" w:rsidP="000A1F98">
      <w:pPr>
        <w:jc w:val="both"/>
        <w:rPr>
          <w:sz w:val="16"/>
          <w:szCs w:val="16"/>
        </w:rPr>
      </w:pPr>
      <w:bookmarkStart w:id="0" w:name="sub_100311"/>
      <w:r>
        <w:rPr>
          <w:sz w:val="16"/>
          <w:szCs w:val="16"/>
        </w:rPr>
        <w:t>1) заявление по форме в соответствии с Приложением № 2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bookmarkEnd w:id="0"/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копия документа, удостоверяющего личность заявителя либо личность представителя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6) копия документа, подтверждающего наличие  объекта капитального строительства (технический паспорт, справка органов БТИ, разрешение на ввод в эксплуатацию объекта).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2.6.2. Документы, которые заявитель должен представить самостоятельно, в случае подтверждения существующего почтового адреса объекта: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1) заявление по форме в соответствии с Приложением № 2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копия документа, удостоверяющего  личность заявителя либо личность представителя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4) копия документа, 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0A1F98" w:rsidRDefault="000A1F98" w:rsidP="000A1F98">
      <w:pPr>
        <w:jc w:val="both"/>
        <w:rPr>
          <w:sz w:val="16"/>
          <w:szCs w:val="16"/>
        </w:rPr>
      </w:pPr>
      <w:bookmarkStart w:id="1" w:name="sub_100312"/>
      <w:r>
        <w:rPr>
          <w:sz w:val="16"/>
          <w:szCs w:val="16"/>
        </w:rPr>
        <w:t>6) копия документа, удостоверяющего (устанавливающего) право на   объект адресации;</w:t>
      </w:r>
      <w:bookmarkStart w:id="2" w:name="sub_100313"/>
      <w:bookmarkEnd w:id="1"/>
      <w:r>
        <w:rPr>
          <w:sz w:val="16"/>
          <w:szCs w:val="16"/>
        </w:rPr>
        <w:t xml:space="preserve">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7) 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2.6.3. Документы, которые заявитель должен представить самостоятельно, в случае аннулирования адреса объекта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1) заявление по форме в соответствии с Приложением № 2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копия документа, удостоверяющего  личность заявителя либо личность представителя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6) копия документа, удостоверяющего (устанавливающего) право на   объект адресации;</w:t>
      </w:r>
    </w:p>
    <w:bookmarkEnd w:id="2"/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7) копия технического паспорта на объект адресации;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8) документы, в которых содержатся сведения о прежнем адресе объекта  недвижимости (договор застройки, домовая книга и т.п.).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2.6.4. Документы, которые заявитель должен представить самостоятельно, в случае уточнения местоположения земельного участка: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1) заявление по форме в соответствии с Приложением № 2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копия документа, удостоверяющего  личность заявителя либо личность представителя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6) выписка из государственного кадастра недвижимости о земельном участке;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7)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2.6.6.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0A1F98" w:rsidRDefault="000A1F98" w:rsidP="000A1F98">
      <w:pPr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взаимодействия:</w:t>
      </w:r>
    </w:p>
    <w:p w:rsidR="000A1F98" w:rsidRDefault="000A1F98" w:rsidP="000A1F9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1) выписка из ЕГРП на недвижимое имущество и сделок с ним (далее  выписка из ЕГРП)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копия технического паспорта на объект адресации;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4) копия разрешения на строительство объекта капитального строительства (при присвоении адреса строящимся объектам адресации) и (или) разрешение  на ввод объекта в эксплуатацию;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7) кадастровая выписка об объекте недвижимости, который снят  с учета (в случае аннулирования адреса объекту адресации);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8)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9)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10) кадастровые паспорта объектов недвижимости, следствием преобразования которых является образование одного и более объекта адресации.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11)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2.7.2.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Уполномоченный орган запрашивает по каналам межведомственного взаимодействия: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выписку из ЕГРП  о правах на земельный участок (Управление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Новгородской области) (Приложение №1 к настоящему Административному регламенту);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выписку из ЕГРП  о правах на объект капитального строительства (Управление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Новгородской области) (Приложение №1 к настоящему Административному регламенту).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документ, подтверждающий кадастровый номер здания, строения, жилого (нежилого) помещения, присвоенный после 01.01.2013.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0A1F98" w:rsidRDefault="000A1F98" w:rsidP="000A1F98">
      <w:pPr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2.8. Указание на запрет требовать от заявителя 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2.8.1. Запрещено требовать от заявителя: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iCs/>
          <w:sz w:val="16"/>
          <w:szCs w:val="16"/>
        </w:rPr>
        <w:t>муниципаль</w:t>
      </w:r>
      <w:r>
        <w:rPr>
          <w:sz w:val="16"/>
          <w:szCs w:val="16"/>
        </w:rPr>
        <w:t>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Основания для отказа в приеме документов отсутствуют.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2.10.1. Основания для приостановления предоставления муниципальной услуги отсутствуют.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2.10.2  Основаниями для отказа в предоставлении муниципальной услуги являются: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1) непредставление документов, указанных в пунктах 2.6.1-2.6.4  настоящего Административного   регламента;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документы, представленные заявителем, не соответствуют требованиям пунктов 2.6.1-2.6.4  настоящего Административного регламента;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представление документов ненадлежащим лицом;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2.12. Размер платы, взимаемой с заявителя при предоставлении муниципальной услуги, и способы ее взимания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Муниципальная услуга предоставляется бесплатно.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2.13.1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2.14. Срок и порядок  регистрации запроса заявителя о предоставлении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2.14.3. Прием и регистрация запроса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Новгородской области».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iCs/>
          <w:sz w:val="16"/>
          <w:szCs w:val="16"/>
        </w:rPr>
        <w:t>2.15.</w:t>
      </w:r>
      <w:r>
        <w:rPr>
          <w:iCs/>
          <w:sz w:val="16"/>
          <w:szCs w:val="16"/>
        </w:rPr>
        <w:tab/>
      </w:r>
      <w:r>
        <w:rPr>
          <w:sz w:val="16"/>
          <w:szCs w:val="16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16"/>
          <w:szCs w:val="16"/>
        </w:rPr>
        <w:t>мультимедийной</w:t>
      </w:r>
      <w:proofErr w:type="spellEnd"/>
      <w:r>
        <w:rPr>
          <w:sz w:val="16"/>
          <w:szCs w:val="16"/>
        </w:rPr>
        <w:t xml:space="preserve"> информации о порядке предоставления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2.15.1. Рабочие кабинеты Уполномоченного органа должны соответствовать </w:t>
      </w:r>
      <w:r>
        <w:rPr>
          <w:sz w:val="16"/>
          <w:szCs w:val="16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2.15.3. Требования к размещению мест ожидания: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а) места ожидания должны быть оборудованы стульями (кресельными секциями) и (или) скамьями (</w:t>
      </w:r>
      <w:proofErr w:type="spellStart"/>
      <w:r>
        <w:rPr>
          <w:color w:val="000000"/>
          <w:sz w:val="16"/>
          <w:szCs w:val="16"/>
        </w:rPr>
        <w:t>банкетками</w:t>
      </w:r>
      <w:proofErr w:type="spellEnd"/>
      <w:r>
        <w:rPr>
          <w:color w:val="000000"/>
          <w:sz w:val="16"/>
          <w:szCs w:val="16"/>
        </w:rPr>
        <w:t>);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2.15.4. Требования к оформлению входа в здание: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уполномоченного органа;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режим работы;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в) вход и выход из здания оборудуются соответствующими указателями;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д</w:t>
      </w:r>
      <w:proofErr w:type="spellEnd"/>
      <w:r>
        <w:rPr>
          <w:color w:val="000000"/>
          <w:sz w:val="16"/>
          <w:szCs w:val="16"/>
        </w:rPr>
        <w:t>) фасад здания (строения) должен быть оборудован осветительными приборами; 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rPr>
          <w:color w:val="000000"/>
          <w:sz w:val="16"/>
          <w:szCs w:val="16"/>
        </w:rPr>
        <w:t>4</w:t>
      </w:r>
      <w:proofErr w:type="gramEnd"/>
      <w:r>
        <w:rPr>
          <w:color w:val="000000"/>
          <w:sz w:val="16"/>
          <w:szCs w:val="16"/>
        </w:rPr>
        <w:t>, в которых размещаются информационные листки).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2.15.6. Требования к местам приема заявителей: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а) кабинеты приема заявителей должны быть оборудованы информационными табличками с указанием: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номера кабинета;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фамилии, имени, отчества и должности специалиста, осуществляющего предоставление муниципальной услуги;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времени перерыва на обед;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A1F98" w:rsidRDefault="000A1F98" w:rsidP="000A1F9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в) место для приема заявителя должно быть снабжено стулом, иметь место для письма и раскладки документов.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sz w:val="16"/>
          <w:szCs w:val="16"/>
        </w:rPr>
        <w:t>маломобильных</w:t>
      </w:r>
      <w:proofErr w:type="spellEnd"/>
      <w:r>
        <w:rPr>
          <w:sz w:val="16"/>
          <w:szCs w:val="16"/>
        </w:rPr>
        <w:t xml:space="preserve"> групп населения.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rPr>
          <w:sz w:val="16"/>
          <w:szCs w:val="16"/>
        </w:rPr>
        <w:t>быть</w:t>
      </w:r>
      <w:proofErr w:type="gramEnd"/>
      <w:r>
        <w:rPr>
          <w:sz w:val="16"/>
          <w:szCs w:val="16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2.16. </w:t>
      </w:r>
      <w:proofErr w:type="gramStart"/>
      <w:r>
        <w:rPr>
          <w:sz w:val="16"/>
          <w:szCs w:val="16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2.16.1. 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2.16.2. Показателем доступности является информационная открытость порядка и правил предоставления муниципальной услуги: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наличие административного регламента предоставления  муниципальной услуги;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2.16.3. Показателями качества предоставления муниципальной услуги являются: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степень удовлетворенности граждан качеством и доступностью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соблюдение сроков предоставления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количество обоснованных жалоб;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регистрация, учет и анализ жалоб и обращений в Администрации муниципального района.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Марёвского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sz w:val="16"/>
          <w:szCs w:val="16"/>
        </w:rPr>
        <w:t>2</w:t>
      </w:r>
      <w:r>
        <w:rPr>
          <w:iCs/>
          <w:sz w:val="16"/>
          <w:szCs w:val="16"/>
        </w:rPr>
        <w:t>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iCs/>
          <w:sz w:val="16"/>
          <w:szCs w:val="16"/>
        </w:rPr>
        <w:t>муниципаль</w:t>
      </w:r>
      <w:r>
        <w:rPr>
          <w:sz w:val="16"/>
          <w:szCs w:val="16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iCs/>
          <w:sz w:val="16"/>
          <w:szCs w:val="16"/>
        </w:rPr>
        <w:t>муниципаль</w:t>
      </w:r>
      <w:r>
        <w:rPr>
          <w:sz w:val="16"/>
          <w:szCs w:val="16"/>
        </w:rPr>
        <w:t>ной услуги и (или) предоставления такой услуги.</w:t>
      </w: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III</w:t>
      </w:r>
      <w:r>
        <w:rPr>
          <w:b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Исчерпывающий перечень административных процедур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предоставления муниципальной услуги включает в себя следующие административные процедуры: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1) регистрация заявления в Уполномоченном органе;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рассмотрение заявления в Уполномоченном органе;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3) формирование и направление межведомственных запросов;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подготовка постановления о предоставлении муниципальной услуги, либо подготовка решения об отказе в предоставлении муниципальной услуги.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3.2. Административная процедура – регистрация заявления в Уполномоченном органе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3.2.1. </w:t>
      </w:r>
      <w:proofErr w:type="gramStart"/>
      <w:r>
        <w:rPr>
          <w:sz w:val="16"/>
          <w:szCs w:val="16"/>
        </w:rPr>
        <w:t>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области», либо поступление в Уполномоченный орган заявления и документов, полученных МФЦ от заявителя.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3.2.4. Время выполнения административной процедуры по приему заявления не должно превышать 25 (двадцати пяти) минут.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3.3. Административная процедура – рассмотрение заявления в поселении.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резолюциями и представленными документами в Уполномоченный орган для работы.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3.3.2. Специалист Уполномоченного органа, ответственный за предоставление муниципальной услуги: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правильности заполнения заявления;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наличия документов, указанных в пункте 2.6.1 настоящего Административного регламента;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2) проверяет соответствие представленных документов следующим требованиям: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тексты документов написаны разборчиво;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документы не исполнены карандашом;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3.3.4. Результат административной процедуры – прием документов в работу  на предоставление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3.3.5. Время выполнения административной процедуры не должно превышать 2 (двух) рабочих дней.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Административная процедура – формирование и направление межведомственных запросов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3.4.2. Документы, указанные в пункте 2.7 настоящего Административного регламента, запрашиваются специалистом Уполномоченного органа по каналам межведомственного взаимодействия               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 течение 5 (пяти) рабочих дней в Уполномоченный орган  направляются ответы на полученные запросы.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3.4.4. Время выполнения административной процедуры не должно превышать 6 (шести) рабочих дней.</w:t>
      </w:r>
    </w:p>
    <w:p w:rsidR="000A1F98" w:rsidRDefault="000A1F98" w:rsidP="000A1F98">
      <w:pPr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3.4.5. </w:t>
      </w:r>
      <w:proofErr w:type="gramStart"/>
      <w:r>
        <w:rPr>
          <w:sz w:val="16"/>
          <w:szCs w:val="16"/>
        </w:rPr>
        <w:t>В случае  поступления в Уполномоченный орган 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Уполномоченный орган уведомляет заявителя о получении такого ответа, с предложением представить в течение  15 (пятнадцати) рабочих дней  со дня  направления  уведомления такие документ  и (или) информацию.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3.5. Административная процедура - подготовка постановления о предоставлении муниципальной услуги, либо подготовка решения об отказе в предоставлении муниципальной услуги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3.5.1. Началом административной процедуры  по подготовке постановления о предоставлении муниципальной услуги,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услуги.</w:t>
      </w:r>
    </w:p>
    <w:p w:rsidR="000A1F98" w:rsidRDefault="000A1F98" w:rsidP="000A1F98">
      <w:pPr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 xml:space="preserve"> 3.5.2. В случае отсутствия оснований для отказа в предоставлении муниципальной услуги, указанных в пункте 2.10.2. настоящего Административного регламента специалист Уполномоченного органа готовит проект постановления  о предоставлении муниципальной  услуги и направляет его на согласование и проведения правовой антикоррупционной экспертизы</w:t>
      </w:r>
      <w:r>
        <w:rPr>
          <w:spacing w:val="-1"/>
          <w:sz w:val="16"/>
          <w:szCs w:val="16"/>
        </w:rPr>
        <w:t xml:space="preserve">.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3.5.3. Постановление подписывает Глава администрации поселения.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>
        <w:rPr>
          <w:sz w:val="16"/>
          <w:szCs w:val="16"/>
        </w:rPr>
        <w:t>Уполномоченного органа</w:t>
      </w:r>
      <w:r>
        <w:rPr>
          <w:spacing w:val="-1"/>
          <w:sz w:val="16"/>
          <w:szCs w:val="16"/>
        </w:rPr>
        <w:t xml:space="preserve"> готовит решение об отказе в предоставлении муниципальной услуги, которое подписывается руководителем </w:t>
      </w:r>
      <w:r>
        <w:rPr>
          <w:sz w:val="16"/>
          <w:szCs w:val="16"/>
        </w:rPr>
        <w:t>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3.5.5. Результат административной  процедуры – предоставление муниципальной услуги, либо направление отказа в предоставлении муниципальной услуги.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3.5.8. Время выполнения административной процедуры не должно превышать 10 (десяти) рабочих дней. </w:t>
      </w:r>
    </w:p>
    <w:p w:rsidR="000A1F98" w:rsidRDefault="000A1F98" w:rsidP="000A1F98">
      <w:pPr>
        <w:jc w:val="center"/>
        <w:rPr>
          <w:b/>
          <w:sz w:val="16"/>
          <w:szCs w:val="16"/>
        </w:rPr>
      </w:pPr>
      <w:bookmarkStart w:id="3" w:name="_GoBack"/>
      <w:r>
        <w:rPr>
          <w:b/>
          <w:sz w:val="16"/>
          <w:szCs w:val="16"/>
        </w:rPr>
        <w:t>IV. ПОРЯДОК И ФОРМЫ КОНТРОЛЯ ЗА ПРЕДОСТАВЛЕНИЕ МУНИЦИПАЛЬНОЙ УСЛУГИ</w:t>
      </w:r>
    </w:p>
    <w:bookmarkEnd w:id="3"/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Порядок осуществления текущего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полнотой и качеством предоставления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4.2.1. </w:t>
      </w:r>
      <w:proofErr w:type="gramStart"/>
      <w:r>
        <w:rPr>
          <w:sz w:val="16"/>
          <w:szCs w:val="16"/>
        </w:rPr>
        <w:t>Контроль за</w:t>
      </w:r>
      <w:proofErr w:type="gramEnd"/>
      <w:r>
        <w:rPr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4.2.2. Проверки могут быть плановыми и внеплановыми.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bookmarkStart w:id="4" w:name="sub_283"/>
      <w:r>
        <w:rPr>
          <w:sz w:val="16"/>
          <w:szCs w:val="16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Должностное лицо несет персональную ответственность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>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соблюдение установленного порядка приема документов;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принятие надлежащих мер по полной и всесторонней проверке представленных документов;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соблюдение сроков рассмотрения документов, соблюдение порядка выдачи документов;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учет выданных документов;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своевременное формирование, ведение и надлежащее хранение документов.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Положения, характеризующие требования к порядку и формам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 xml:space="preserve">Граждане, их объединения и организации в случае </w:t>
      </w:r>
      <w:proofErr w:type="gramStart"/>
      <w:r>
        <w:rPr>
          <w:sz w:val="16"/>
          <w:szCs w:val="16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>
        <w:rPr>
          <w:sz w:val="16"/>
          <w:szCs w:val="16"/>
          <w:shd w:val="clear" w:color="auto" w:fill="FFFFFF"/>
        </w:rPr>
        <w:t xml:space="preserve"> или ненадлежащего исполнения Административного регламента вправе обратиться с жалобой в Уполномоченный орган.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Любое заинтересованное лицо может осуществлять </w:t>
      </w:r>
      <w:proofErr w:type="gramStart"/>
      <w:r>
        <w:rPr>
          <w:sz w:val="16"/>
          <w:szCs w:val="16"/>
        </w:rPr>
        <w:t>контроль за</w:t>
      </w:r>
      <w:proofErr w:type="gramEnd"/>
      <w:r>
        <w:rPr>
          <w:sz w:val="16"/>
          <w:szCs w:val="16"/>
        </w:rPr>
        <w:t xml:space="preserve"> полнотой и качеством предоставления </w:t>
      </w:r>
      <w:r>
        <w:rPr>
          <w:sz w:val="16"/>
          <w:szCs w:val="16"/>
          <w:shd w:val="clear" w:color="auto" w:fill="FFFFFF"/>
        </w:rPr>
        <w:t>муниципальной</w:t>
      </w:r>
      <w:r>
        <w:rPr>
          <w:sz w:val="16"/>
          <w:szCs w:val="16"/>
        </w:rPr>
        <w:t xml:space="preserve"> услуги, обратившись к руководителю Уполномоченного органа или лицу, его замещающему.</w:t>
      </w:r>
    </w:p>
    <w:p w:rsidR="000A1F98" w:rsidRDefault="000A1F98" w:rsidP="000A1F98">
      <w:pPr>
        <w:jc w:val="both"/>
        <w:rPr>
          <w:sz w:val="16"/>
          <w:szCs w:val="16"/>
        </w:rPr>
      </w:pPr>
    </w:p>
    <w:p w:rsidR="000A1F98" w:rsidRDefault="000A1F98" w:rsidP="000A1F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5.1.1. </w:t>
      </w:r>
      <w:proofErr w:type="gramStart"/>
      <w:r>
        <w:rPr>
          <w:sz w:val="16"/>
          <w:szCs w:val="1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A1F98" w:rsidRDefault="000A1F98" w:rsidP="000A1F9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5.2. Предмет жалобы.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5.2.1. </w:t>
      </w:r>
      <w:proofErr w:type="gramStart"/>
      <w:r>
        <w:rPr>
          <w:sz w:val="16"/>
          <w:szCs w:val="1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sz w:val="16"/>
          <w:szCs w:val="16"/>
        </w:rPr>
        <w:t xml:space="preserve"> Заявитель может обратиться с жалобой, в том числе в следующих случаях: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нарушение срока регистрации заявления о предоставлении муниципальной услуги;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нарушение срока предоставления муниципальной услуги;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Марёвского муниципального района для предоставления муниципальной услуги;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Молвотицкое сельское поселение для предоставления муниципальной услуги;</w:t>
      </w:r>
    </w:p>
    <w:p w:rsidR="000A1F98" w:rsidRDefault="000A1F98" w:rsidP="000A1F9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Молвотицкое сельское поселение;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Молвотицкое сельское поселение;</w:t>
      </w:r>
    </w:p>
    <w:p w:rsidR="000A1F98" w:rsidRDefault="000A1F98" w:rsidP="000A1F9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5.3. </w:t>
      </w:r>
      <w:r>
        <w:rPr>
          <w:sz w:val="16"/>
          <w:szCs w:val="16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Молвотицкого сельского поселения, курирующему работу Уполномоченного органа.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5.3.3. Жалобы на решения, принятые заместителем Главы администрации Молвотицкого сельского поселения, курирующим работу Уполномоченного органа, подаются Главе Молвотицкого сельского поселения.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5.3.4. В случае установления в ходе или по результатам </w:t>
      </w:r>
      <w:proofErr w:type="gramStart"/>
      <w:r>
        <w:rPr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>
        <w:rPr>
          <w:sz w:val="16"/>
          <w:szCs w:val="1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5.4. Порядок подачи и рассмотрения жалобы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sz w:val="16"/>
          <w:szCs w:val="16"/>
        </w:rPr>
        <w:t xml:space="preserve"> информационно-телекоммуникационных сетей общего пользования</w:t>
      </w:r>
      <w:r>
        <w:rPr>
          <w:iCs/>
          <w:sz w:val="16"/>
          <w:szCs w:val="16"/>
        </w:rPr>
        <w:t xml:space="preserve">, а также может быть принята при личном приеме заявителя.  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5.5. Сроки рассмотрения жалобы.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5.5.1. </w:t>
      </w:r>
      <w:proofErr w:type="gramStart"/>
      <w:r>
        <w:rPr>
          <w:iCs/>
          <w:sz w:val="16"/>
          <w:szCs w:val="16"/>
        </w:rPr>
        <w:t xml:space="preserve">Жалоба, поступившая в </w:t>
      </w:r>
      <w:r>
        <w:rPr>
          <w:sz w:val="16"/>
          <w:szCs w:val="16"/>
        </w:rPr>
        <w:t>Уполномоченный орган</w:t>
      </w:r>
      <w:r>
        <w:rPr>
          <w:iCs/>
          <w:sz w:val="16"/>
          <w:szCs w:val="16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, должностного лица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 либо муниципального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5.6.1. Случаи оставления жалобы без ответа: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5.6.2. Случаи отказа в удовлетворении жалобы: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а) отсутствие нарушения порядка предоставления муниципальной услуги;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г) наличие решения по жалобе, принятого ранее в отношении того же заявителя и по тому же предмету жалобы.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5.7. Результат рассмотрения жалобы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5.7.1. По результатам рассмотрения жалобы принимается одно из следующих решений: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proofErr w:type="gramStart"/>
      <w:r>
        <w:rPr>
          <w:iCs/>
          <w:sz w:val="16"/>
          <w:szCs w:val="16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>
        <w:rPr>
          <w:sz w:val="16"/>
          <w:szCs w:val="16"/>
        </w:rPr>
        <w:t xml:space="preserve">муниципальными правовыми актами  Молвотицкого сельского поселения, </w:t>
      </w:r>
      <w:r>
        <w:rPr>
          <w:iCs/>
          <w:sz w:val="16"/>
          <w:szCs w:val="16"/>
        </w:rPr>
        <w:t>а также в иных формах;</w:t>
      </w:r>
      <w:proofErr w:type="gramEnd"/>
      <w:r>
        <w:rPr>
          <w:iCs/>
          <w:sz w:val="16"/>
          <w:szCs w:val="16"/>
        </w:rPr>
        <w:t xml:space="preserve"> об отказе в удовлетворении жалобы.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5.8. Порядок информирования заявителя о результатах рассмотрения жалобы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5.9. Порядок обжалования решения по жалобе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5.9.1. В досудебном порядке могут быть обжалованы действия (бездействие) и решения: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должностных лиц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, муниципальных служащих – руководителю </w:t>
      </w:r>
      <w:r>
        <w:rPr>
          <w:sz w:val="16"/>
          <w:szCs w:val="16"/>
        </w:rPr>
        <w:t>Уполномоченного органа (Главе муниципального образования);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5.10.1. </w:t>
      </w:r>
      <w:proofErr w:type="gramStart"/>
      <w:r>
        <w:rPr>
          <w:iCs/>
          <w:sz w:val="16"/>
          <w:szCs w:val="16"/>
        </w:rPr>
        <w:t xml:space="preserve">На стадии досудебного обжалования действий (бездействия)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, должностного лица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A1F98" w:rsidRDefault="000A1F98" w:rsidP="000A1F98">
      <w:pPr>
        <w:jc w:val="both"/>
        <w:rPr>
          <w:sz w:val="16"/>
          <w:szCs w:val="16"/>
        </w:rPr>
      </w:pPr>
      <w:r>
        <w:rPr>
          <w:sz w:val="16"/>
          <w:szCs w:val="16"/>
        </w:rPr>
        <w:t>5.11. Способы информирования заявителей о порядке подачи и рассмотрения жалобы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5.11.1 Жалоба должна содержать: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proofErr w:type="gramStart"/>
      <w:r>
        <w:rPr>
          <w:iCs/>
          <w:sz w:val="16"/>
          <w:szCs w:val="16"/>
        </w:rPr>
        <w:t xml:space="preserve">наименование органа, должностного лица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0A1F98" w:rsidRDefault="000A1F98" w:rsidP="000A1F98">
      <w:pPr>
        <w:jc w:val="both"/>
        <w:rPr>
          <w:iCs/>
          <w:sz w:val="16"/>
          <w:szCs w:val="16"/>
        </w:rPr>
      </w:pPr>
      <w:proofErr w:type="gramStart"/>
      <w:r>
        <w:rPr>
          <w:iCs/>
          <w:sz w:val="16"/>
          <w:szCs w:val="16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сведения об обжалуемых решениях и действиях (бездействии)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, должностного лица </w:t>
      </w:r>
      <w:r>
        <w:rPr>
          <w:sz w:val="16"/>
          <w:szCs w:val="16"/>
        </w:rPr>
        <w:t>Уполномоченного органа</w:t>
      </w:r>
      <w:r>
        <w:rPr>
          <w:i/>
          <w:iCs/>
          <w:color w:val="FF0000"/>
          <w:sz w:val="16"/>
          <w:szCs w:val="16"/>
          <w:u w:val="single"/>
        </w:rPr>
        <w:t xml:space="preserve"> </w:t>
      </w:r>
      <w:r>
        <w:rPr>
          <w:iCs/>
          <w:sz w:val="16"/>
          <w:szCs w:val="16"/>
        </w:rPr>
        <w:t>либо муниципального служащего;</w:t>
      </w:r>
    </w:p>
    <w:p w:rsidR="000A1F98" w:rsidRDefault="000A1F98" w:rsidP="000A1F98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, должностного лица </w:t>
      </w:r>
      <w:r>
        <w:rPr>
          <w:sz w:val="16"/>
          <w:szCs w:val="16"/>
        </w:rPr>
        <w:t>Уполномоченного органа</w:t>
      </w:r>
      <w:r>
        <w:rPr>
          <w:iCs/>
          <w:sz w:val="16"/>
          <w:szCs w:val="1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1F98" w:rsidRDefault="000A1F98" w:rsidP="000A1F98">
      <w:pPr>
        <w:jc w:val="both"/>
        <w:rPr>
          <w:sz w:val="16"/>
          <w:szCs w:val="16"/>
        </w:rPr>
      </w:pP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________________________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Приложение № 1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о месте нахождения и графике работы организаций,</w:t>
      </w: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государственных и муниципальных органов, участвующих</w:t>
      </w:r>
    </w:p>
    <w:p w:rsidR="000A1F98" w:rsidRDefault="000A1F98" w:rsidP="000A1F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 предоставлении муниципальной услуги</w:t>
      </w:r>
    </w:p>
    <w:p w:rsidR="000A1F98" w:rsidRDefault="000A1F98" w:rsidP="000A1F98">
      <w:pPr>
        <w:rPr>
          <w:sz w:val="16"/>
          <w:szCs w:val="16"/>
          <w:highlight w:val="yellow"/>
        </w:rPr>
      </w:pP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1. Управление Федеральной службы государственной регистрации, кадастра и картографии по Новгородской области.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Наименование отдела: </w:t>
      </w:r>
      <w:proofErr w:type="spellStart"/>
      <w:r>
        <w:rPr>
          <w:sz w:val="16"/>
          <w:szCs w:val="16"/>
        </w:rPr>
        <w:t>Маревское</w:t>
      </w:r>
      <w:proofErr w:type="spellEnd"/>
      <w:r>
        <w:rPr>
          <w:sz w:val="16"/>
          <w:szCs w:val="16"/>
        </w:rPr>
        <w:t xml:space="preserve"> подразделение </w:t>
      </w:r>
      <w:proofErr w:type="spellStart"/>
      <w:r>
        <w:rPr>
          <w:sz w:val="16"/>
          <w:szCs w:val="16"/>
        </w:rPr>
        <w:t>Демянского</w:t>
      </w:r>
      <w:proofErr w:type="spellEnd"/>
      <w:r>
        <w:rPr>
          <w:sz w:val="16"/>
          <w:szCs w:val="16"/>
        </w:rPr>
        <w:t xml:space="preserve"> отдела.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Местонахождение: </w:t>
      </w:r>
      <w:proofErr w:type="gramStart"/>
      <w:r>
        <w:rPr>
          <w:sz w:val="16"/>
          <w:szCs w:val="16"/>
        </w:rPr>
        <w:t>Новгородская</w:t>
      </w:r>
      <w:proofErr w:type="gramEnd"/>
      <w:r>
        <w:rPr>
          <w:sz w:val="16"/>
          <w:szCs w:val="16"/>
        </w:rPr>
        <w:t xml:space="preserve"> обл., с. Марево, ул. Комсомольская, д. 18.</w:t>
      </w:r>
    </w:p>
    <w:p w:rsidR="000A1F98" w:rsidRDefault="000A1F98" w:rsidP="000A1F9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Почтовый адрес: 175350,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Новгородская обл., Марёвский район, с. Марево, ул. Комсомольская, д. 18.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Телефоны: 8 (816-63) 21-011,8-800-100-34-34.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Факс: нет.</w:t>
      </w:r>
    </w:p>
    <w:p w:rsidR="000A1F98" w:rsidRDefault="000A1F98" w:rsidP="000A1F98">
      <w:pPr>
        <w:rPr>
          <w:color w:val="FF0000"/>
          <w:sz w:val="16"/>
          <w:szCs w:val="16"/>
        </w:rPr>
      </w:pPr>
      <w:r>
        <w:rPr>
          <w:sz w:val="16"/>
          <w:szCs w:val="16"/>
        </w:rPr>
        <w:t>Официальный сайт в сети Интернет: http:www.to53.rosreestr.ru.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Адрес электронной почты: </w:t>
      </w:r>
      <w:proofErr w:type="spellStart"/>
      <w:r>
        <w:rPr>
          <w:sz w:val="16"/>
          <w:szCs w:val="16"/>
        </w:rPr>
        <w:t>mar_ufrs@urpn.natm.ru</w:t>
      </w:r>
      <w:proofErr w:type="spellEnd"/>
      <w:r>
        <w:rPr>
          <w:sz w:val="16"/>
          <w:szCs w:val="16"/>
        </w:rPr>
        <w:t>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840"/>
      </w:tblGrid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 8.30 до 17.30 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 8.30 до 17.30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 8.30 до 17.30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 8.30 до 17.30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 8.30 до 17.30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приёмный день.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приёмный день.</w:t>
            </w:r>
          </w:p>
        </w:tc>
      </w:tr>
    </w:tbl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2. Управление (отдел) МФЦ по </w:t>
      </w:r>
      <w:proofErr w:type="spellStart"/>
      <w:r>
        <w:rPr>
          <w:sz w:val="16"/>
          <w:szCs w:val="16"/>
        </w:rPr>
        <w:t>Марёвскому</w:t>
      </w:r>
      <w:proofErr w:type="spellEnd"/>
      <w:r>
        <w:rPr>
          <w:sz w:val="16"/>
          <w:szCs w:val="16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0A1F98" w:rsidRDefault="000A1F98" w:rsidP="000A1F98">
      <w:pPr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Местонахождение: </w:t>
      </w:r>
      <w:proofErr w:type="gramStart"/>
      <w:r>
        <w:rPr>
          <w:color w:val="000000"/>
          <w:sz w:val="16"/>
          <w:szCs w:val="16"/>
        </w:rPr>
        <w:t>Новгородская</w:t>
      </w:r>
      <w:proofErr w:type="gramEnd"/>
      <w:r>
        <w:rPr>
          <w:color w:val="000000"/>
          <w:sz w:val="16"/>
          <w:szCs w:val="16"/>
        </w:rPr>
        <w:t xml:space="preserve"> обл., Марёвский район, с. Марёво, ул. Советов, д.27.</w:t>
      </w:r>
    </w:p>
    <w:p w:rsidR="000A1F98" w:rsidRDefault="000A1F98" w:rsidP="000A1F98">
      <w:pPr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Почтовый адрес: (индекс), 175350, Новгородская обл., Марёвский район, с. Марёво, ул. Советов, д. 27.</w:t>
      </w:r>
      <w:proofErr w:type="gramEnd"/>
    </w:p>
    <w:p w:rsidR="000A1F98" w:rsidRDefault="000A1F98" w:rsidP="000A1F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Телефоны: (код)88166321397.</w:t>
      </w:r>
    </w:p>
    <w:p w:rsidR="000A1F98" w:rsidRDefault="000A1F98" w:rsidP="000A1F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Факс: (код) 88166321397.</w:t>
      </w:r>
    </w:p>
    <w:p w:rsidR="000A1F98" w:rsidRDefault="000A1F98" w:rsidP="000A1F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Официальный сайт в сети Интернет: </w:t>
      </w:r>
      <w:hyperlink r:id="rId14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</w:hyperlink>
      <w:r>
        <w:rPr>
          <w:sz w:val="16"/>
          <w:szCs w:val="16"/>
        </w:rPr>
        <w:t>marevoadm.ru</w:t>
      </w:r>
      <w:proofErr w:type="spellEnd"/>
      <w:r>
        <w:rPr>
          <w:color w:val="000000"/>
          <w:sz w:val="16"/>
          <w:szCs w:val="16"/>
        </w:rPr>
        <w:t>.</w:t>
      </w:r>
    </w:p>
    <w:p w:rsidR="000A1F98" w:rsidRDefault="000A1F98" w:rsidP="000A1F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Адрес электронной почты: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mfcmarevo@mail.ru</w:t>
      </w:r>
      <w:proofErr w:type="spellEnd"/>
      <w:r>
        <w:rPr>
          <w:sz w:val="16"/>
          <w:szCs w:val="16"/>
        </w:rPr>
        <w:t>.</w:t>
      </w:r>
    </w:p>
    <w:p w:rsidR="000A1F98" w:rsidRDefault="000A1F98" w:rsidP="000A1F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840"/>
      </w:tblGrid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  8.30       до 17.00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с  </w:t>
            </w:r>
            <w:r>
              <w:rPr>
                <w:sz w:val="16"/>
                <w:szCs w:val="16"/>
              </w:rPr>
              <w:t>8.30       до  14.30, с 14.30 не приёмное время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  8.30       до 19.00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  8.30       до 17.00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  8.30       до 17.00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____________________</w:t>
            </w:r>
          </w:p>
        </w:tc>
      </w:tr>
      <w:tr w:rsidR="000A1F98" w:rsidTr="000A1F9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F98" w:rsidRDefault="000A1F9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____________________.</w:t>
            </w:r>
          </w:p>
        </w:tc>
      </w:tr>
    </w:tbl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Приложение № 2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jc w:val="center"/>
        <w:rPr>
          <w:sz w:val="16"/>
          <w:szCs w:val="16"/>
        </w:rPr>
      </w:pPr>
      <w:bookmarkStart w:id="5" w:name="Par32"/>
      <w:bookmarkEnd w:id="5"/>
      <w:r>
        <w:rPr>
          <w:sz w:val="16"/>
          <w:szCs w:val="16"/>
        </w:rPr>
        <w:t>ФОРМА ЗАЯВЛЕНИЯ</w:t>
      </w:r>
    </w:p>
    <w:p w:rsidR="000A1F98" w:rsidRDefault="000A1F98" w:rsidP="000A1F98">
      <w:pPr>
        <w:jc w:val="center"/>
        <w:rPr>
          <w:sz w:val="16"/>
          <w:szCs w:val="16"/>
        </w:rPr>
      </w:pPr>
      <w:r>
        <w:rPr>
          <w:sz w:val="16"/>
          <w:szCs w:val="16"/>
        </w:rPr>
        <w:t>О ПРИСВОЕНИИ ОБЪЕКТУ АДРЕСАЦИИ АДРЕСА</w:t>
      </w:r>
    </w:p>
    <w:p w:rsidR="000A1F98" w:rsidRDefault="000A1F98" w:rsidP="000A1F9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ИЛИ </w:t>
      </w:r>
      <w:proofErr w:type="gramStart"/>
      <w:r>
        <w:rPr>
          <w:sz w:val="16"/>
          <w:szCs w:val="16"/>
        </w:rPr>
        <w:t>АННУЛИРОВАНИИ</w:t>
      </w:r>
      <w:proofErr w:type="gramEnd"/>
      <w:r>
        <w:rPr>
          <w:sz w:val="16"/>
          <w:szCs w:val="16"/>
        </w:rPr>
        <w:t xml:space="preserve"> ЕГО АДРЕСА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1"/>
        <w:gridCol w:w="438"/>
        <w:gridCol w:w="2505"/>
        <w:gridCol w:w="420"/>
        <w:gridCol w:w="504"/>
        <w:gridCol w:w="532"/>
        <w:gridCol w:w="1371"/>
        <w:gridCol w:w="346"/>
        <w:gridCol w:w="435"/>
        <w:gridCol w:w="550"/>
        <w:gridCol w:w="1993"/>
      </w:tblGrid>
      <w:tr w:rsidR="000A1F98" w:rsidTr="000A1F9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принято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_______________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 заявления ___________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прилагаемых документов,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оригиналов, копий, количество листов в оригиналах, копиях ФИО должностного лица ________________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должностного лица ____________</w:t>
            </w:r>
          </w:p>
        </w:tc>
      </w:tr>
      <w:tr w:rsidR="000A1F98" w:rsidTr="000A1F98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органа местного самоуправления, органа_____________________</w:t>
            </w:r>
            <w:proofErr w:type="gramEnd"/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"__" ____________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0A1F98" w:rsidTr="000A1F9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Прошу в отношении объекта адресации: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Присвоить адрес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путем раздела земельного участка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r:id="rId15" w:anchor="Par556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r:id="rId16" w:anchor="Par556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A1F98" w:rsidRDefault="000A1F98" w:rsidP="000A1F98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0A1F98" w:rsidTr="000A1F9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путем выдела из земельного участка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r:id="rId17" w:anchor="Par55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r:id="rId18" w:anchor="Par55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помещения</w:t>
            </w: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A1F98" w:rsidRDefault="000A1F98" w:rsidP="000A1F98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A1F98" w:rsidTr="000A1F9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помещени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spellStart"/>
            <w:proofErr w:type="gramEnd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здания, сооружения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помещени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spellStart"/>
            <w:proofErr w:type="gramEnd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Назначение помещения (жилое (нежилое) помещение) </w:t>
            </w:r>
            <w:hyperlink r:id="rId19" w:anchor="Par55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помещения </w:t>
            </w:r>
            <w:hyperlink r:id="rId20" w:anchor="Par55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помещений </w:t>
            </w:r>
            <w:hyperlink r:id="rId21" w:anchor="Par55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объединяемого помещения </w:t>
            </w:r>
            <w:hyperlink r:id="rId22" w:anchor="Par559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объединяемого помещения </w:t>
            </w:r>
            <w:hyperlink r:id="rId23" w:anchor="Par559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здания, сооружения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A1F98" w:rsidRDefault="000A1F98" w:rsidP="000A1F98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0A1F98" w:rsidTr="000A1F9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4" w:history="1">
              <w:r>
                <w:rPr>
                  <w:rStyle w:val="a3"/>
                  <w:sz w:val="16"/>
                  <w:szCs w:val="16"/>
                </w:rPr>
                <w:t>пунктах 1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25" w:history="1">
              <w:r>
                <w:rPr>
                  <w:rStyle w:val="a3"/>
                  <w:sz w:val="16"/>
                  <w:szCs w:val="16"/>
                </w:rPr>
                <w:t>3 части 2 статьи 27</w:t>
              </w:r>
            </w:hyperlink>
            <w:r>
              <w:rPr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sz w:val="16"/>
                <w:szCs w:val="16"/>
              </w:rPr>
              <w:t>www.pravo.gov.ru</w:t>
            </w:r>
            <w:proofErr w:type="spellEnd"/>
            <w:r>
              <w:rPr>
                <w:sz w:val="16"/>
                <w:szCs w:val="16"/>
              </w:rPr>
              <w:t>, 23 декабря 2014 г.)</w:t>
            </w:r>
            <w:proofErr w:type="gramEnd"/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</w:tbl>
    <w:p w:rsidR="000A1F98" w:rsidRDefault="000A1F98" w:rsidP="000A1F98">
      <w:pPr>
        <w:rPr>
          <w:sz w:val="16"/>
          <w:szCs w:val="16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A1F98" w:rsidTr="000A1F9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лицо:</w:t>
            </w:r>
          </w:p>
        </w:tc>
      </w:tr>
      <w:tr w:rsidR="000A1F98" w:rsidTr="000A1F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(при наличии):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A1F98" w:rsidTr="000A1F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собственности</w:t>
            </w: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A1F98" w:rsidTr="000A1F9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многофункциональном центре</w:t>
            </w:r>
          </w:p>
        </w:tc>
      </w:tr>
      <w:tr w:rsidR="000A1F98" w:rsidTr="000A1F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A1F98" w:rsidTr="000A1F9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0A1F98" w:rsidTr="000A1F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Расписка получена: ___________________________________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  <w:tr w:rsidR="000A1F98" w:rsidTr="000A1F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направлять</w:t>
            </w:r>
          </w:p>
        </w:tc>
      </w:tr>
    </w:tbl>
    <w:p w:rsidR="000A1F98" w:rsidRDefault="000A1F98" w:rsidP="000A1F98">
      <w:pPr>
        <w:rPr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405"/>
        <w:gridCol w:w="1522"/>
        <w:gridCol w:w="1000"/>
        <w:gridCol w:w="164"/>
        <w:gridCol w:w="850"/>
        <w:gridCol w:w="450"/>
        <w:gridCol w:w="571"/>
        <w:gridCol w:w="356"/>
        <w:gridCol w:w="32"/>
        <w:gridCol w:w="446"/>
        <w:gridCol w:w="886"/>
        <w:gridCol w:w="511"/>
        <w:gridCol w:w="1482"/>
      </w:tblGrid>
      <w:tr w:rsidR="000A1F98" w:rsidTr="000A1F9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Заявитель: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A1F98" w:rsidTr="000A1F9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A1F98" w:rsidTr="000A1F98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(при наличии):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1F98" w:rsidTr="000A1F98">
        <w:trPr>
          <w:gridAfter w:val="12"/>
          <w:wAfter w:w="8265" w:type="dxa"/>
          <w:trHeight w:val="3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rPr>
          <w:gridAfter w:val="12"/>
          <w:wAfter w:w="8265" w:type="dxa"/>
          <w:trHeight w:val="3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rPr>
          <w:gridAfter w:val="12"/>
          <w:wAfter w:w="8265" w:type="dxa"/>
          <w:trHeight w:val="3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0A1F98" w:rsidTr="000A1F9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</w:t>
            </w:r>
          </w:p>
        </w:tc>
      </w:tr>
      <w:tr w:rsidR="000A1F98" w:rsidTr="000A1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8" w:rsidRDefault="000A1F98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0A1F98" w:rsidTr="000A1F98">
        <w:tc>
          <w:tcPr>
            <w:tcW w:w="6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___</w:t>
            </w:r>
          </w:p>
        </w:tc>
      </w:tr>
      <w:tr w:rsidR="000A1F98" w:rsidTr="000A1F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16"/>
                <w:szCs w:val="16"/>
              </w:rPr>
              <w:t xml:space="preserve"> автоматизированном </w:t>
            </w:r>
            <w:proofErr w:type="gramStart"/>
            <w:r>
              <w:rPr>
                <w:sz w:val="16"/>
                <w:szCs w:val="16"/>
              </w:rPr>
              <w:t>режиме</w:t>
            </w:r>
            <w:proofErr w:type="gramEnd"/>
            <w:r>
              <w:rPr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A1F98" w:rsidTr="000A1F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также подтверждаю, что: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представленные правоустанавливающи</w:t>
            </w:r>
            <w:proofErr w:type="gramStart"/>
            <w:r>
              <w:rPr>
                <w:sz w:val="16"/>
                <w:szCs w:val="16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</w:rPr>
              <w:t>ие</w:t>
            </w:r>
            <w:proofErr w:type="spellEnd"/>
            <w:r>
              <w:rPr>
                <w:sz w:val="16"/>
                <w:szCs w:val="16"/>
              </w:rPr>
              <w:t>) документ(</w:t>
            </w:r>
            <w:proofErr w:type="spellStart"/>
            <w:r>
              <w:rPr>
                <w:sz w:val="16"/>
                <w:szCs w:val="16"/>
              </w:rPr>
              <w:t>ы</w:t>
            </w:r>
            <w:proofErr w:type="spellEnd"/>
            <w:r>
              <w:rPr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A1F98" w:rsidTr="000A1F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0A1F98" w:rsidTr="000A1F98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0A1F98" w:rsidTr="000A1F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0A1F98" w:rsidTr="000A1F9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A1F98" w:rsidRDefault="000A1F98" w:rsidP="000A1F98">
      <w:pPr>
        <w:rPr>
          <w:sz w:val="16"/>
          <w:szCs w:val="16"/>
        </w:rPr>
      </w:pPr>
      <w:bookmarkStart w:id="6" w:name="Par556"/>
      <w:bookmarkEnd w:id="6"/>
      <w:r>
        <w:rPr>
          <w:sz w:val="16"/>
          <w:szCs w:val="16"/>
        </w:rPr>
        <w:t>&lt;1&gt; Строка дублируется для каждого объединенного земельного участка.</w:t>
      </w:r>
    </w:p>
    <w:p w:rsidR="000A1F98" w:rsidRDefault="000A1F98" w:rsidP="000A1F98">
      <w:pPr>
        <w:rPr>
          <w:sz w:val="16"/>
          <w:szCs w:val="16"/>
        </w:rPr>
      </w:pPr>
      <w:bookmarkStart w:id="7" w:name="Par557"/>
      <w:bookmarkEnd w:id="7"/>
      <w:r>
        <w:rPr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0A1F98" w:rsidRDefault="000A1F98" w:rsidP="000A1F98">
      <w:pPr>
        <w:rPr>
          <w:sz w:val="16"/>
          <w:szCs w:val="16"/>
        </w:rPr>
      </w:pPr>
      <w:bookmarkStart w:id="8" w:name="Par558"/>
      <w:bookmarkEnd w:id="8"/>
      <w:r>
        <w:rPr>
          <w:sz w:val="16"/>
          <w:szCs w:val="16"/>
        </w:rPr>
        <w:t>&lt;3&gt; Строка дублируется для каждого разделенного помещения.</w:t>
      </w:r>
    </w:p>
    <w:p w:rsidR="000A1F98" w:rsidRDefault="000A1F98" w:rsidP="000A1F98">
      <w:pPr>
        <w:rPr>
          <w:sz w:val="16"/>
          <w:szCs w:val="16"/>
          <w:highlight w:val="yellow"/>
        </w:rPr>
      </w:pPr>
      <w:bookmarkStart w:id="9" w:name="Par559"/>
      <w:bookmarkEnd w:id="9"/>
      <w:r>
        <w:rPr>
          <w:sz w:val="16"/>
          <w:szCs w:val="16"/>
        </w:rPr>
        <w:t>&lt;4&gt; Строка дублируется для каждого объединенного помещения.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rPr>
          <w:sz w:val="16"/>
          <w:szCs w:val="16"/>
        </w:rPr>
      </w:pPr>
      <w:bookmarkStart w:id="10" w:name="Par570"/>
      <w:bookmarkEnd w:id="10"/>
      <w:r>
        <w:rPr>
          <w:sz w:val="16"/>
          <w:szCs w:val="16"/>
        </w:rPr>
        <w:t>ФОРМА РЕШЕНИЯ ОБ ОТКАЗЕ В ПРИСВОЕНИИ ОБЪЕКТУ АДРЕСАЦИИ АДРЕСА ИЛИ АННУЛИРОВАНИИ ЕГО АДРЕСА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______________________________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______________________________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proofErr w:type="gramStart"/>
      <w:r>
        <w:rPr>
          <w:sz w:val="16"/>
          <w:szCs w:val="16"/>
        </w:rPr>
        <w:t>(Ф.И.О., адрес заявителя</w:t>
      </w:r>
      <w:proofErr w:type="gramEnd"/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(представителя) заявителя)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______________________________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(регистрационный номер</w:t>
      </w:r>
      <w:proofErr w:type="gramEnd"/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заявления о присвоении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объекту адресации адреса</w:t>
      </w:r>
    </w:p>
    <w:p w:rsidR="000A1F98" w:rsidRDefault="000A1F98" w:rsidP="000A1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или </w:t>
      </w:r>
      <w:proofErr w:type="gramStart"/>
      <w:r>
        <w:rPr>
          <w:sz w:val="16"/>
          <w:szCs w:val="16"/>
        </w:rPr>
        <w:t>аннулировании</w:t>
      </w:r>
      <w:proofErr w:type="gramEnd"/>
      <w:r>
        <w:rPr>
          <w:sz w:val="16"/>
          <w:szCs w:val="16"/>
        </w:rPr>
        <w:t xml:space="preserve"> его адреса)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Решение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об отказе в присвоении объекту адресации адреса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или </w:t>
      </w:r>
      <w:proofErr w:type="gramStart"/>
      <w:r>
        <w:rPr>
          <w:sz w:val="16"/>
          <w:szCs w:val="16"/>
        </w:rPr>
        <w:t>аннулировании</w:t>
      </w:r>
      <w:proofErr w:type="gramEnd"/>
      <w:r>
        <w:rPr>
          <w:sz w:val="16"/>
          <w:szCs w:val="16"/>
        </w:rPr>
        <w:t xml:space="preserve"> его адреса</w:t>
      </w:r>
    </w:p>
    <w:p w:rsidR="000A1F98" w:rsidRDefault="000A1F98" w:rsidP="000A1F98">
      <w:pPr>
        <w:rPr>
          <w:sz w:val="16"/>
          <w:szCs w:val="16"/>
        </w:rPr>
      </w:pP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от ___________ N 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(наименование органа местного самоуправления, органа государственной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власти субъекта Российской Федерации - города федерального значения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или органа местного самоуправления внутригородского муниципального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образования города федерального значения, уполномоченного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законом субъекта Российской Федерации)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сообщает, что ____________________________________________________________,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gramStart"/>
      <w:r>
        <w:rPr>
          <w:sz w:val="16"/>
          <w:szCs w:val="16"/>
        </w:rPr>
        <w:t>(Ф.И.О. заявителя в дательном падеже, наименование, номер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и дата выдачи документа,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подтверждающего личность, почтовый адрес - для физического лица;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полное наименование, ИНН, КПП (для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российского юридического лица), страна, дата и номер регистрации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(для иностранного юридического лица),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__________________________________________________________________________,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почтовый адрес - для юридического лица)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на  основании  </w:t>
      </w:r>
      <w:hyperlink r:id="rId26" w:history="1">
        <w:r>
          <w:rPr>
            <w:rStyle w:val="a3"/>
            <w:sz w:val="16"/>
            <w:szCs w:val="16"/>
          </w:rPr>
          <w:t>Правил</w:t>
        </w:r>
      </w:hyperlink>
      <w:r>
        <w:rPr>
          <w:sz w:val="16"/>
          <w:szCs w:val="16"/>
        </w:rPr>
        <w:t xml:space="preserve">  присвоения,  изменения  и   аннулирования   адресов,</w:t>
      </w:r>
    </w:p>
    <w:p w:rsidR="000A1F98" w:rsidRDefault="000A1F98" w:rsidP="000A1F9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утвержденных</w:t>
      </w:r>
      <w:proofErr w:type="gramEnd"/>
      <w:r>
        <w:rPr>
          <w:sz w:val="16"/>
          <w:szCs w:val="16"/>
        </w:rPr>
        <w:t xml:space="preserve"> постановлением Правительства Российской Федерации от 19 ноября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2014 г.  N 1221,  отказано  в  присвоении (аннулировании) адреса следующему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(нужное подчеркнуть)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объекту адресации ________________________________________________________.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</w:t>
      </w:r>
      <w:proofErr w:type="gramStart"/>
      <w:r>
        <w:rPr>
          <w:sz w:val="16"/>
          <w:szCs w:val="16"/>
        </w:rPr>
        <w:t>(вид и наименование объекта адресации, описание</w:t>
      </w:r>
      <w:proofErr w:type="gramEnd"/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местонахождения объекта адресации в случае обращения заявителя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о присвоении объекту адресации адреса,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адрес объекта адресации в случае обращения заявителя                        об аннулировании его адреса)________________________________________________________________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в связи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_________________________________________________________________.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(основание отказа)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Уполномоченное    лицо    органа    местного   самоуправления,   органа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государственной  власти субъекта Российской Федерации - города федерального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значения или органа местного самоуправления внутригородского муниципального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образования  города федерального значения, уполномоченного законом субъекта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    _______________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(должность, Ф.И.О.)                                    (подпись)</w:t>
      </w:r>
    </w:p>
    <w:p w:rsidR="000A1F98" w:rsidRDefault="000A1F98" w:rsidP="000A1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М.П.</w:t>
      </w:r>
    </w:p>
    <w:p w:rsidR="000A1F98" w:rsidRDefault="000A1F98" w:rsidP="000A1F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№ 4</w:t>
      </w:r>
    </w:p>
    <w:p w:rsidR="000A1F98" w:rsidRDefault="000A1F98" w:rsidP="000A1F98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0A1F98" w:rsidRDefault="000A1F98" w:rsidP="000A1F98">
      <w:pPr>
        <w:rPr>
          <w:sz w:val="24"/>
          <w:szCs w:val="24"/>
        </w:rPr>
      </w:pPr>
    </w:p>
    <w:p w:rsidR="000A1F98" w:rsidRDefault="000A1F98" w:rsidP="000A1F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Блок-схема</w:t>
      </w:r>
    </w:p>
    <w:p w:rsidR="000A1F98" w:rsidRDefault="000A1F98" w:rsidP="000A1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0A1F98" w:rsidRDefault="000A1F98" w:rsidP="000A1F98">
      <w:pPr>
        <w:rPr>
          <w:sz w:val="24"/>
          <w:szCs w:val="24"/>
        </w:rPr>
      </w:pPr>
      <w:r>
        <w:pict>
          <v:group id="_x0000_s1026" style="position:absolute;margin-left:99pt;margin-top:5.7pt;width:301.95pt;height:27pt;z-index:251658240;mso-wrap-distance-left:0;mso-wrap-distance-right:0" coordorigin="360,156" coordsize="8640,1440">
            <v:roundrect id="_x0000_s102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6;width:8500;height:1300;v-text-anchor:middle" filled="f" stroked="f">
              <v:stroke joinstyle="round"/>
              <v:textbox style="mso-next-textbox:#_x0000_s1028;mso-rotate-with-shape:t">
                <w:txbxContent>
                  <w:p w:rsidR="000A1F98" w:rsidRDefault="000A1F98" w:rsidP="000A1F98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  <w:r>
        <w:pict>
          <v:line id="_x0000_s1036" style="position:absolute;z-index:251658240" from="243pt,47.2pt" to="243pt,56.8pt">
            <v:stroke endarrow="block"/>
          </v:line>
        </w:pict>
      </w:r>
      <w:r>
        <w:pict>
          <v:line id="_x0000_s1029" style="position:absolute;z-index:251658240" from="243pt,77.55pt" to="243pt,87.15pt">
            <v:stroke endarrow="block"/>
          </v:line>
        </w:pict>
      </w:r>
      <w:r>
        <w:pict>
          <v:group id="_x0000_s1033" style="position:absolute;margin-left:96.5pt;margin-top:74.4pt;width:306pt;height:67.35pt;z-index:251658240;mso-wrap-distance-left:0;mso-wrap-distance-right:0" coordorigin="360,156" coordsize="8640,1440">
            <v:roundrect id="_x0000_s1034" style="position:absolute;left:360;top:156;width:8640;height:1440;v-text-anchor:middle" arcsize="10923f" strokeweight=".26mm">
              <v:fill color2="black"/>
              <v:stroke joinstyle="miter"/>
            </v:roundrect>
            <v:shape id="_x0000_s1035" type="#_x0000_t202" style="position:absolute;left:430;top:226;width:8500;height:1300;v-text-anchor:middle" filled="f" stroked="f">
              <v:stroke joinstyle="round"/>
              <v:textbox style="mso-next-textbox:#_x0000_s1035;mso-rotate-with-shape:t">
                <w:txbxContent>
                  <w:p w:rsidR="000A1F98" w:rsidRDefault="000A1F98" w:rsidP="000A1F98">
                    <w:pPr>
                      <w:jc w:val="center"/>
                    </w:pPr>
                    <w:r>
                      <w:t>Рассмотрение заявления  в Уполномоченном органе</w:t>
                    </w:r>
                  </w:p>
                </w:txbxContent>
              </v:textbox>
            </v:shape>
          </v:group>
        </w:pict>
      </w:r>
    </w:p>
    <w:p w:rsidR="000A1F98" w:rsidRDefault="000A1F98" w:rsidP="000A1F98">
      <w:pPr>
        <w:rPr>
          <w:sz w:val="24"/>
          <w:szCs w:val="24"/>
        </w:rPr>
      </w:pPr>
    </w:p>
    <w:p w:rsidR="000A1F98" w:rsidRDefault="000A1F98" w:rsidP="000A1F98"/>
    <w:p w:rsidR="000A1F98" w:rsidRDefault="000A1F98" w:rsidP="000A1F98">
      <w:pPr>
        <w:rPr>
          <w:sz w:val="24"/>
          <w:szCs w:val="24"/>
        </w:rPr>
      </w:pPr>
    </w:p>
    <w:p w:rsidR="000A1F98" w:rsidRDefault="000A1F98" w:rsidP="000A1F98">
      <w:pPr>
        <w:rPr>
          <w:sz w:val="24"/>
          <w:szCs w:val="24"/>
        </w:rPr>
      </w:pPr>
    </w:p>
    <w:p w:rsidR="000A1F98" w:rsidRDefault="000A1F98" w:rsidP="000A1F98"/>
    <w:p w:rsidR="000A1F98" w:rsidRDefault="000A1F98" w:rsidP="000A1F98"/>
    <w:p w:rsidR="000A1F98" w:rsidRDefault="000A1F98" w:rsidP="000A1F98">
      <w:r>
        <w:t xml:space="preserve">                               </w:t>
      </w:r>
    </w:p>
    <w:p w:rsidR="000A1F98" w:rsidRDefault="000A1F98" w:rsidP="000A1F98"/>
    <w:p w:rsidR="000A1F98" w:rsidRDefault="000A1F98" w:rsidP="000A1F98">
      <w:r>
        <w:pict>
          <v:line id="_x0000_s1037" style="position:absolute;z-index:251658240" from="243pt,9.4pt" to="243pt,36.4pt">
            <v:stroke endarrow="block"/>
          </v:line>
        </w:pict>
      </w:r>
    </w:p>
    <w:p w:rsidR="000A1F98" w:rsidRDefault="000A1F98" w:rsidP="000A1F98"/>
    <w:p w:rsidR="000A1F98" w:rsidRDefault="000A1F98" w:rsidP="000A1F98">
      <w:r>
        <w:pict>
          <v:group id="_x0000_s1030" style="position:absolute;margin-left:102.2pt;margin-top:9.95pt;width:324pt;height:63pt;z-index:251658240;mso-wrap-distance-left:0;mso-wrap-distance-right:0" coordorigin="360,156" coordsize="8640,1440">
            <v:roundrect id="_x0000_s1031" style="position:absolute;left:360;top:156;width:8640;height:1440;v-text-anchor:middle" arcsize="10923f" strokeweight=".26mm">
              <v:fill color2="black"/>
              <v:stroke joinstyle="miter"/>
            </v:roundrect>
            <v:shape id="_x0000_s1032" type="#_x0000_t202" style="position:absolute;left:430;top:226;width:8500;height:1300;v-text-anchor:middle" filled="f" stroked="f">
              <v:stroke joinstyle="round"/>
              <v:textbox style="mso-next-textbox:#_x0000_s1032;mso-rotate-with-shape:t">
                <w:txbxContent>
                  <w:p w:rsidR="000A1F98" w:rsidRDefault="000A1F98" w:rsidP="000A1F98">
                    <w:pPr>
                      <w:autoSpaceDE w:val="0"/>
                      <w:jc w:val="center"/>
                    </w:pPr>
                    <w: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0A1F98" w:rsidRDefault="000A1F98" w:rsidP="000A1F98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 </w:t>
                    </w:r>
                  </w:p>
                  <w:p w:rsidR="000A1F98" w:rsidRDefault="000A1F98" w:rsidP="000A1F98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t xml:space="preserve">   </w:t>
      </w:r>
      <w:r>
        <w:tab/>
        <w:t xml:space="preserve">                                          </w:t>
      </w:r>
      <w:r>
        <w:tab/>
      </w:r>
      <w:r>
        <w:tab/>
        <w:t xml:space="preserve">   </w:t>
      </w:r>
    </w:p>
    <w:p w:rsidR="000A1F98" w:rsidRDefault="000A1F98" w:rsidP="000A1F98"/>
    <w:p w:rsidR="000A1F98" w:rsidRDefault="000A1F98" w:rsidP="000A1F98"/>
    <w:p w:rsidR="000A1F98" w:rsidRDefault="000A1F98" w:rsidP="000A1F98"/>
    <w:p w:rsidR="000A1F98" w:rsidRDefault="000A1F98" w:rsidP="000A1F98">
      <w:r>
        <w:t xml:space="preserve">                                                                           </w:t>
      </w:r>
    </w:p>
    <w:p w:rsidR="000A1F98" w:rsidRDefault="000A1F98" w:rsidP="000A1F98">
      <w:r>
        <w:pict>
          <v:line id="_x0000_s1044" style="position:absolute;z-index:251658240" from="261pt,12.75pt" to="261pt,22.35pt">
            <v:stroke endarrow="block"/>
          </v:line>
        </w:pict>
      </w:r>
      <w:r>
        <w:t xml:space="preserve">                       </w:t>
      </w:r>
    </w:p>
    <w:p w:rsidR="000A1F98" w:rsidRDefault="000A1F98" w:rsidP="000A1F98"/>
    <w:p w:rsidR="000A1F98" w:rsidRDefault="000A1F98" w:rsidP="000A1F98">
      <w:r>
        <w:pict>
          <v:group id="_x0000_s1038" style="position:absolute;margin-left:104.85pt;margin-top:8.7pt;width:333pt;height:164.45pt;z-index:251658240;mso-wrap-distance-left:0;mso-wrap-distance-right:0" coordorigin="360,156" coordsize="8640,1440">
            <v:roundrect id="_x0000_s1039" style="position:absolute;left:360;top:156;width:8640;height:1440;v-text-anchor:middle" arcsize="10923f" strokeweight=".26mm">
              <v:fill color2="black"/>
              <v:stroke joinstyle="miter"/>
            </v:roundrect>
            <v:shape id="_x0000_s1040" type="#_x0000_t202" style="position:absolute;left:430;top:226;width:8500;height:1300;v-text-anchor:middle" filled="f" stroked="f">
              <v:stroke joinstyle="round"/>
              <v:textbox style="mso-next-textbox:#_x0000_s1040;mso-rotate-with-shape:t">
                <w:txbxContent>
                  <w:p w:rsidR="000A1F98" w:rsidRPr="000A1F98" w:rsidRDefault="000A1F98" w:rsidP="000A1F9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A1F98">
                      <w:rPr>
                        <w:sz w:val="24"/>
                        <w:szCs w:val="24"/>
                      </w:rPr>
                      <w:t xml:space="preserve">Подготовка </w:t>
                    </w:r>
                    <w:r w:rsidRPr="000A1F98">
                      <w:rPr>
                        <w:bCs/>
                        <w:sz w:val="24"/>
                        <w:szCs w:val="24"/>
                      </w:rPr>
                      <w:t>постановления о присвоении почтового адреса новому объекту  капитального строительства, об уточнении фактического местоположения  земельного участка, о присвоении нового  адреса  объекту капитального строительства взамен ранее 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</w:r>
                  </w:p>
                  <w:p w:rsidR="000A1F98" w:rsidRDefault="000A1F98" w:rsidP="000A1F98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line id="_x0000_s1045" style="position:absolute;z-index:251658240" from="278.75pt,204.95pt" to="278.75pt,214.55pt">
            <v:stroke endarrow="block"/>
          </v:line>
        </w:pict>
      </w:r>
    </w:p>
    <w:p w:rsidR="000A1F98" w:rsidRDefault="000A1F98" w:rsidP="000A1F98"/>
    <w:p w:rsidR="000A1F98" w:rsidRDefault="000A1F98" w:rsidP="000A1F98"/>
    <w:p w:rsidR="000A1F98" w:rsidRDefault="000A1F98" w:rsidP="000A1F98"/>
    <w:p w:rsidR="000A1F98" w:rsidRDefault="000A1F98" w:rsidP="000A1F98"/>
    <w:p w:rsidR="000A1F98" w:rsidRDefault="000A1F98" w:rsidP="000A1F98">
      <w:pPr>
        <w:jc w:val="right"/>
        <w:rPr>
          <w:highlight w:val="yellow"/>
        </w:rPr>
      </w:pPr>
    </w:p>
    <w:p w:rsidR="000A1F98" w:rsidRDefault="000A1F98" w:rsidP="000A1F98">
      <w:pPr>
        <w:rPr>
          <w:highlight w:val="yellow"/>
        </w:rPr>
      </w:pPr>
    </w:p>
    <w:p w:rsidR="000A1F98" w:rsidRDefault="000A1F98" w:rsidP="000A1F98">
      <w:pPr>
        <w:rPr>
          <w:highlight w:val="yellow"/>
        </w:rPr>
      </w:pPr>
    </w:p>
    <w:p w:rsidR="000A1F98" w:rsidRDefault="000A1F98" w:rsidP="000A1F98">
      <w:pPr>
        <w:rPr>
          <w:highlight w:val="yellow"/>
        </w:rPr>
      </w:pPr>
    </w:p>
    <w:p w:rsidR="000A1F98" w:rsidRDefault="000A1F98" w:rsidP="000A1F98">
      <w:pPr>
        <w:rPr>
          <w:highlight w:val="yellow"/>
        </w:rPr>
      </w:pPr>
    </w:p>
    <w:p w:rsidR="000A1F98" w:rsidRDefault="000A1F98" w:rsidP="000A1F98">
      <w:pPr>
        <w:rPr>
          <w:highlight w:val="yellow"/>
        </w:rPr>
      </w:pPr>
    </w:p>
    <w:p w:rsidR="000A1F98" w:rsidRDefault="000A1F98" w:rsidP="000A1F98">
      <w:pPr>
        <w:rPr>
          <w:highlight w:val="yellow"/>
        </w:rPr>
      </w:pPr>
    </w:p>
    <w:p w:rsidR="000A1F98" w:rsidRDefault="000A1F98" w:rsidP="000A1F98">
      <w:pPr>
        <w:jc w:val="right"/>
        <w:rPr>
          <w:highlight w:val="yellow"/>
        </w:rPr>
      </w:pPr>
    </w:p>
    <w:p w:rsidR="000A1F98" w:rsidRDefault="000A1F98" w:rsidP="000A1F98">
      <w:pPr>
        <w:tabs>
          <w:tab w:val="left" w:pos="5415"/>
        </w:tabs>
        <w:rPr>
          <w:highlight w:val="yellow"/>
        </w:rPr>
      </w:pPr>
      <w:r>
        <w:pict>
          <v:group id="_x0000_s1041" style="position:absolute;margin-left:86.95pt;margin-top:13.9pt;width:342pt;height:65.4pt;z-index:251658240;mso-wrap-distance-left:0;mso-wrap-distance-right:0" coordorigin="360,156" coordsize="8640,1440">
            <v:roundrect id="_x0000_s1042" style="position:absolute;left:360;top:156;width:8640;height:1440;v-text-anchor:middle" arcsize="10923f" strokeweight=".26mm">
              <v:fill color2="black"/>
              <v:stroke joinstyle="miter"/>
            </v:roundrect>
            <v:shape id="_x0000_s1043" type="#_x0000_t202" style="position:absolute;left:430;top:226;width:8500;height:1300;v-text-anchor:middle" filled="f" stroked="f">
              <v:stroke joinstyle="round"/>
              <v:textbox style="mso-next-textbox:#_x0000_s1043;mso-rotate-with-shape:t">
                <w:txbxContent>
                  <w:p w:rsidR="000A1F98" w:rsidRDefault="000A1F98" w:rsidP="000A1F98">
                    <w:pPr>
                      <w:pStyle w:val="1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Выдача заявителю документов</w:t>
                    </w:r>
                  </w:p>
                  <w:p w:rsidR="000A1F98" w:rsidRDefault="000A1F98" w:rsidP="000A1F98">
                    <w:pPr>
                      <w:autoSpaceDE w:val="0"/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0A1F98" w:rsidRPr="000A1F98" w:rsidRDefault="000A1F98" w:rsidP="000A1F98">
      <w:pPr>
        <w:jc w:val="right"/>
        <w:rPr>
          <w:sz w:val="16"/>
          <w:szCs w:val="16"/>
        </w:rPr>
      </w:pPr>
      <w:r>
        <w:rPr>
          <w:highlight w:val="yellow"/>
        </w:rPr>
        <w:br w:type="page"/>
      </w:r>
      <w:r>
        <w:lastRenderedPageBreak/>
        <w:t xml:space="preserve">                     </w:t>
      </w:r>
      <w:r w:rsidRPr="000A1F98">
        <w:rPr>
          <w:sz w:val="16"/>
          <w:szCs w:val="16"/>
        </w:rPr>
        <w:t>Приложение № 5</w:t>
      </w:r>
    </w:p>
    <w:p w:rsidR="000A1F98" w:rsidRPr="000A1F98" w:rsidRDefault="000A1F98" w:rsidP="000A1F98">
      <w:pPr>
        <w:jc w:val="right"/>
        <w:rPr>
          <w:sz w:val="16"/>
          <w:szCs w:val="16"/>
        </w:rPr>
      </w:pPr>
      <w:r w:rsidRPr="000A1F98">
        <w:rPr>
          <w:sz w:val="16"/>
          <w:szCs w:val="16"/>
        </w:rPr>
        <w:t>к Административному регламенту</w:t>
      </w:r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jc w:val="center"/>
        <w:rPr>
          <w:sz w:val="16"/>
          <w:szCs w:val="16"/>
        </w:rPr>
      </w:pPr>
      <w:r w:rsidRPr="000A1F98">
        <w:rPr>
          <w:sz w:val="16"/>
          <w:szCs w:val="16"/>
        </w:rPr>
        <w:t>Типовое согласие на обработку персональных данных</w:t>
      </w:r>
    </w:p>
    <w:p w:rsidR="000A1F98" w:rsidRPr="000A1F98" w:rsidRDefault="000A1F98" w:rsidP="000A1F98">
      <w:pPr>
        <w:jc w:val="center"/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 xml:space="preserve">Я,___________________________________________________________  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 xml:space="preserve">                (Ф.И.О)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__________________________________________________________________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(данные паспорта (или иного документа, удостоверяющего личность))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не возражаю против обработки Уполномоченным органом, включая_______________________________________________________________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_____________________________________________________________________________,</w:t>
      </w:r>
    </w:p>
    <w:p w:rsidR="000A1F98" w:rsidRPr="000A1F98" w:rsidRDefault="000A1F98" w:rsidP="000A1F98">
      <w:pPr>
        <w:rPr>
          <w:sz w:val="16"/>
          <w:szCs w:val="16"/>
        </w:rPr>
      </w:pPr>
      <w:proofErr w:type="gramStart"/>
      <w:r w:rsidRPr="000A1F98">
        <w:rPr>
          <w:sz w:val="16"/>
          <w:szCs w:val="16"/>
        </w:rPr>
        <w:t>(перечисление видов обработки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  <w:proofErr w:type="gramEnd"/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следующих моих персональных данных:__________________________________________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__________________________________________________________________,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(перечень персональных данных)</w:t>
      </w:r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  <w:proofErr w:type="gramStart"/>
      <w:r w:rsidRPr="000A1F98">
        <w:rPr>
          <w:sz w:val="16"/>
          <w:szCs w:val="16"/>
        </w:rPr>
        <w:t>обрабатываемых</w:t>
      </w:r>
      <w:proofErr w:type="gramEnd"/>
      <w:r w:rsidRPr="000A1F98">
        <w:rPr>
          <w:sz w:val="16"/>
          <w:szCs w:val="16"/>
        </w:rPr>
        <w:t xml:space="preserve"> с целью________________________________________________________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__________________________________________________________________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(цель обработки персональных данных)</w:t>
      </w:r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в течение___________________________________________________________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(указать срок действия согласия)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Настоящее согласие может быть отозвано в письменной форме.</w:t>
      </w: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>Настоящее согласие действует до даты его отзыва заявителем путем направления</w:t>
      </w:r>
      <w:r w:rsidRPr="000A1F98">
        <w:rPr>
          <w:sz w:val="16"/>
          <w:szCs w:val="16"/>
        </w:rPr>
        <w:br/>
        <w:t>в Уполномоченный орган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0A1F98" w:rsidRPr="000A1F98" w:rsidTr="000A1F98">
        <w:tc>
          <w:tcPr>
            <w:tcW w:w="180" w:type="dxa"/>
            <w:vAlign w:val="bottom"/>
            <w:hideMark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  <w:r w:rsidRPr="000A1F98">
              <w:rPr>
                <w:sz w:val="16"/>
                <w:szCs w:val="16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  <w:hideMark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  <w:r w:rsidRPr="000A1F98">
              <w:rPr>
                <w:sz w:val="16"/>
                <w:szCs w:val="16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Align w:val="bottom"/>
            <w:hideMark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  <w:r w:rsidRPr="000A1F98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  <w:hideMark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0A1F98">
              <w:rPr>
                <w:sz w:val="16"/>
                <w:szCs w:val="16"/>
              </w:rPr>
              <w:t>г</w:t>
            </w:r>
            <w:proofErr w:type="gramEnd"/>
            <w:r w:rsidRPr="000A1F98">
              <w:rPr>
                <w:sz w:val="16"/>
                <w:szCs w:val="16"/>
              </w:rPr>
              <w:t>.</w:t>
            </w:r>
          </w:p>
        </w:tc>
        <w:tc>
          <w:tcPr>
            <w:tcW w:w="1623" w:type="dxa"/>
            <w:vAlign w:val="bottom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bottom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3" w:type="dxa"/>
            <w:vAlign w:val="bottom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A1F98" w:rsidRPr="000A1F98" w:rsidTr="000A1F98">
        <w:tc>
          <w:tcPr>
            <w:tcW w:w="180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  <w:r w:rsidRPr="000A1F98">
              <w:rPr>
                <w:sz w:val="16"/>
                <w:szCs w:val="16"/>
              </w:rPr>
              <w:t xml:space="preserve">      (подпись)</w:t>
            </w:r>
          </w:p>
        </w:tc>
        <w:tc>
          <w:tcPr>
            <w:tcW w:w="403" w:type="dxa"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F98" w:rsidRPr="000A1F98" w:rsidRDefault="000A1F98">
            <w:pPr>
              <w:spacing w:line="276" w:lineRule="auto"/>
              <w:rPr>
                <w:sz w:val="16"/>
                <w:szCs w:val="16"/>
              </w:rPr>
            </w:pPr>
            <w:r w:rsidRPr="000A1F98">
              <w:rPr>
                <w:sz w:val="16"/>
                <w:szCs w:val="16"/>
              </w:rPr>
              <w:t xml:space="preserve">                    (Ф.И.О)</w:t>
            </w:r>
          </w:p>
        </w:tc>
      </w:tr>
    </w:tbl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  <w:r w:rsidRPr="000A1F98">
        <w:rPr>
          <w:sz w:val="16"/>
          <w:szCs w:val="16"/>
        </w:rPr>
        <w:t xml:space="preserve">                                     ________________________</w:t>
      </w:r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</w:p>
    <w:p w:rsidR="000A1F98" w:rsidRPr="000A1F98" w:rsidRDefault="000A1F98" w:rsidP="000A1F98">
      <w:pPr>
        <w:rPr>
          <w:sz w:val="16"/>
          <w:szCs w:val="16"/>
        </w:rPr>
      </w:pPr>
    </w:p>
    <w:p w:rsidR="009E3405" w:rsidRDefault="009E3405" w:rsidP="009E3405">
      <w:pPr>
        <w:jc w:val="center"/>
        <w:rPr>
          <w:rFonts w:ascii="Arial" w:hAnsi="Arial" w:cs="Arial"/>
          <w:i/>
          <w:iCs/>
          <w:sz w:val="20"/>
        </w:rPr>
      </w:pPr>
    </w:p>
    <w:p w:rsidR="009E3405" w:rsidRPr="009E3405" w:rsidRDefault="009E3405" w:rsidP="009E3405">
      <w:pPr>
        <w:pStyle w:val="2"/>
        <w:rPr>
          <w:rFonts w:ascii="Times New Roman" w:hAnsi="Times New Roman"/>
          <w:b w:val="0"/>
          <w:bCs/>
          <w:sz w:val="16"/>
          <w:szCs w:val="16"/>
        </w:rPr>
      </w:pPr>
      <w:r w:rsidRPr="009E3405">
        <w:rPr>
          <w:rFonts w:ascii="Times New Roman" w:hAnsi="Times New Roman"/>
          <w:b w:val="0"/>
          <w:sz w:val="16"/>
          <w:szCs w:val="16"/>
        </w:rPr>
        <w:t>Участковая избирательная комиссия избирательного участка №_911</w:t>
      </w:r>
    </w:p>
    <w:p w:rsidR="009E3405" w:rsidRPr="009E3405" w:rsidRDefault="009E3405" w:rsidP="009E3405">
      <w:pPr>
        <w:pStyle w:val="afd"/>
        <w:widowControl/>
        <w:jc w:val="center"/>
        <w:rPr>
          <w:b/>
          <w:bCs/>
          <w:caps/>
          <w:spacing w:val="40"/>
          <w:sz w:val="16"/>
          <w:szCs w:val="16"/>
        </w:rPr>
      </w:pPr>
    </w:p>
    <w:p w:rsidR="009E3405" w:rsidRPr="009E3405" w:rsidRDefault="009E3405" w:rsidP="009E3405">
      <w:pPr>
        <w:pStyle w:val="afd"/>
        <w:widowControl/>
        <w:jc w:val="center"/>
        <w:rPr>
          <w:b/>
          <w:bCs/>
          <w:caps/>
          <w:spacing w:val="40"/>
          <w:sz w:val="16"/>
          <w:szCs w:val="16"/>
        </w:rPr>
      </w:pPr>
    </w:p>
    <w:p w:rsidR="009E3405" w:rsidRPr="009E3405" w:rsidRDefault="009E3405" w:rsidP="009E3405">
      <w:pPr>
        <w:pStyle w:val="afd"/>
        <w:widowControl/>
        <w:jc w:val="center"/>
        <w:rPr>
          <w:b/>
          <w:bCs/>
          <w:caps/>
          <w:spacing w:val="40"/>
          <w:sz w:val="16"/>
          <w:szCs w:val="16"/>
        </w:rPr>
      </w:pPr>
      <w:r w:rsidRPr="009E3405">
        <w:rPr>
          <w:b/>
          <w:bCs/>
          <w:caps/>
          <w:spacing w:val="40"/>
          <w:sz w:val="16"/>
          <w:szCs w:val="16"/>
        </w:rPr>
        <w:t>Решение</w:t>
      </w:r>
    </w:p>
    <w:p w:rsidR="009E3405" w:rsidRPr="009E3405" w:rsidRDefault="009E3405" w:rsidP="009E3405">
      <w:pPr>
        <w:pStyle w:val="afd"/>
        <w:widowControl/>
        <w:jc w:val="center"/>
        <w:rPr>
          <w:b/>
          <w:bCs/>
          <w:w w:val="114"/>
          <w:sz w:val="16"/>
          <w:szCs w:val="1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E3405" w:rsidRPr="009E3405" w:rsidTr="00926299">
        <w:tc>
          <w:tcPr>
            <w:tcW w:w="3284" w:type="dxa"/>
            <w:hideMark/>
          </w:tcPr>
          <w:p w:rsidR="009E3405" w:rsidRPr="009E3405" w:rsidRDefault="009E3405" w:rsidP="0092629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_</w:t>
            </w:r>
            <w:r w:rsidRPr="009E3405">
              <w:rPr>
                <w:b/>
                <w:sz w:val="16"/>
                <w:szCs w:val="16"/>
                <w:u w:val="single"/>
              </w:rPr>
              <w:t>08 сентября 2015</w:t>
            </w:r>
          </w:p>
        </w:tc>
        <w:tc>
          <w:tcPr>
            <w:tcW w:w="3285" w:type="dxa"/>
          </w:tcPr>
          <w:p w:rsidR="009E3405" w:rsidRPr="009E3405" w:rsidRDefault="009E3405" w:rsidP="0092629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hideMark/>
          </w:tcPr>
          <w:p w:rsidR="009E3405" w:rsidRPr="009E3405" w:rsidRDefault="009E3405" w:rsidP="0092629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№ 19/2</w:t>
            </w:r>
          </w:p>
        </w:tc>
      </w:tr>
    </w:tbl>
    <w:p w:rsidR="009E3405" w:rsidRPr="009E3405" w:rsidRDefault="009E3405" w:rsidP="009E3405">
      <w:pPr>
        <w:autoSpaceDE w:val="0"/>
        <w:autoSpaceDN w:val="0"/>
        <w:rPr>
          <w:i/>
          <w:iCs/>
          <w:sz w:val="16"/>
          <w:szCs w:val="16"/>
        </w:rPr>
      </w:pPr>
      <w:r w:rsidRPr="009E3405">
        <w:rPr>
          <w:i/>
          <w:iCs/>
          <w:sz w:val="16"/>
          <w:szCs w:val="16"/>
        </w:rPr>
        <w:t xml:space="preserve">                   дата</w:t>
      </w:r>
    </w:p>
    <w:p w:rsidR="009E3405" w:rsidRPr="009E3405" w:rsidRDefault="009E3405" w:rsidP="009E3405">
      <w:pPr>
        <w:autoSpaceDE w:val="0"/>
        <w:autoSpaceDN w:val="0"/>
        <w:jc w:val="center"/>
        <w:rPr>
          <w:sz w:val="16"/>
          <w:szCs w:val="16"/>
        </w:rPr>
      </w:pPr>
    </w:p>
    <w:p w:rsidR="009E3405" w:rsidRPr="009E3405" w:rsidRDefault="009E3405" w:rsidP="009E3405">
      <w:pPr>
        <w:jc w:val="center"/>
        <w:rPr>
          <w:b/>
          <w:sz w:val="16"/>
          <w:szCs w:val="16"/>
        </w:rPr>
      </w:pPr>
      <w:r w:rsidRPr="009E3405">
        <w:rPr>
          <w:b/>
          <w:sz w:val="16"/>
          <w:szCs w:val="16"/>
        </w:rPr>
        <w:t xml:space="preserve">Об избрании заместителя председателя   участковой избирательной </w:t>
      </w:r>
    </w:p>
    <w:p w:rsidR="009E3405" w:rsidRPr="009E3405" w:rsidRDefault="009E3405" w:rsidP="009E3405">
      <w:pPr>
        <w:jc w:val="center"/>
        <w:rPr>
          <w:b/>
          <w:sz w:val="16"/>
          <w:szCs w:val="16"/>
        </w:rPr>
      </w:pPr>
      <w:r w:rsidRPr="009E3405">
        <w:rPr>
          <w:b/>
          <w:sz w:val="16"/>
          <w:szCs w:val="16"/>
        </w:rPr>
        <w:t xml:space="preserve">комиссии избирательного участка № _911_ </w:t>
      </w:r>
    </w:p>
    <w:p w:rsidR="009E3405" w:rsidRPr="009E3405" w:rsidRDefault="009E3405" w:rsidP="009E3405">
      <w:pPr>
        <w:ind w:firstLine="720"/>
        <w:jc w:val="both"/>
        <w:rPr>
          <w:b/>
          <w:sz w:val="16"/>
          <w:szCs w:val="16"/>
        </w:rPr>
      </w:pPr>
    </w:p>
    <w:p w:rsidR="009E3405" w:rsidRPr="009E3405" w:rsidRDefault="009E3405" w:rsidP="009E3405">
      <w:pPr>
        <w:ind w:firstLine="720"/>
        <w:jc w:val="both"/>
        <w:rPr>
          <w:b/>
          <w:sz w:val="16"/>
          <w:szCs w:val="16"/>
        </w:rPr>
      </w:pPr>
    </w:p>
    <w:p w:rsidR="009E3405" w:rsidRPr="009E3405" w:rsidRDefault="009E3405" w:rsidP="009E3405">
      <w:pPr>
        <w:pStyle w:val="ae"/>
        <w:spacing w:line="360" w:lineRule="auto"/>
        <w:rPr>
          <w:b/>
          <w:sz w:val="16"/>
          <w:szCs w:val="16"/>
        </w:rPr>
      </w:pPr>
      <w:proofErr w:type="gramStart"/>
      <w:r w:rsidRPr="009E3405">
        <w:rPr>
          <w:sz w:val="16"/>
          <w:szCs w:val="16"/>
        </w:rPr>
        <w:t xml:space="preserve">В соответствии с пунктами 8 и 13 статьи 28 Федерального закона </w:t>
      </w:r>
      <w:r w:rsidRPr="009E3405">
        <w:rPr>
          <w:sz w:val="16"/>
          <w:szCs w:val="16"/>
        </w:rPr>
        <w:br/>
        <w:t xml:space="preserve">«Об основных гарантиях избирательных прав и права на участие </w:t>
      </w:r>
      <w:r w:rsidRPr="009E3405">
        <w:rPr>
          <w:sz w:val="16"/>
          <w:szCs w:val="16"/>
        </w:rPr>
        <w:br/>
        <w:t xml:space="preserve">в референдуме граждан Российской Федерации» и на основании протокола № 19 от «_08» сентября 2015 года счетной комиссии о результатах тайного голосования по выборам заместителя председателя участковой избирательной комиссии избирательного участка № 909 участковая избирательная комиссия  </w:t>
      </w:r>
      <w:r w:rsidRPr="009E3405">
        <w:rPr>
          <w:b/>
          <w:spacing w:val="60"/>
          <w:sz w:val="16"/>
          <w:szCs w:val="16"/>
        </w:rPr>
        <w:t>решил</w:t>
      </w:r>
      <w:r w:rsidRPr="009E3405">
        <w:rPr>
          <w:b/>
          <w:sz w:val="16"/>
          <w:szCs w:val="16"/>
        </w:rPr>
        <w:t>а:</w:t>
      </w:r>
      <w:proofErr w:type="gramEnd"/>
    </w:p>
    <w:p w:rsidR="009E3405" w:rsidRPr="009E3405" w:rsidRDefault="009E3405" w:rsidP="009E3405">
      <w:pPr>
        <w:pStyle w:val="23"/>
        <w:spacing w:line="360" w:lineRule="auto"/>
        <w:rPr>
          <w:rFonts w:ascii="Times New Roman" w:hAnsi="Times New Roman"/>
          <w:i/>
          <w:sz w:val="16"/>
          <w:szCs w:val="16"/>
        </w:rPr>
      </w:pPr>
      <w:r w:rsidRPr="009E3405">
        <w:rPr>
          <w:rFonts w:ascii="Times New Roman" w:hAnsi="Times New Roman"/>
          <w:sz w:val="16"/>
          <w:szCs w:val="16"/>
        </w:rPr>
        <w:t>Избрать заместителем председателя участковой избирательной комиссии избирательного участка № 911 Галушко Марину Александровну.</w:t>
      </w:r>
    </w:p>
    <w:p w:rsidR="009E3405" w:rsidRPr="009E3405" w:rsidRDefault="009E3405" w:rsidP="009E3405">
      <w:pPr>
        <w:jc w:val="both"/>
        <w:rPr>
          <w:sz w:val="16"/>
          <w:szCs w:val="16"/>
        </w:rPr>
      </w:pPr>
      <w:r w:rsidRPr="009E3405">
        <w:rPr>
          <w:i/>
          <w:sz w:val="16"/>
          <w:szCs w:val="16"/>
        </w:rPr>
        <w:t xml:space="preserve">                                 </w:t>
      </w:r>
    </w:p>
    <w:p w:rsidR="009E3405" w:rsidRPr="009E3405" w:rsidRDefault="009E3405" w:rsidP="009E3405">
      <w:pPr>
        <w:pStyle w:val="ac"/>
        <w:spacing w:after="0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9E3405" w:rsidRPr="009E3405" w:rsidTr="00926299">
        <w:tc>
          <w:tcPr>
            <w:tcW w:w="5070" w:type="dxa"/>
            <w:hideMark/>
          </w:tcPr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Зам</w:t>
            </w:r>
            <w:proofErr w:type="gramStart"/>
            <w:r w:rsidRPr="009E3405">
              <w:rPr>
                <w:sz w:val="16"/>
                <w:szCs w:val="16"/>
              </w:rPr>
              <w:t>.п</w:t>
            </w:r>
            <w:proofErr w:type="gramEnd"/>
            <w:r w:rsidRPr="009E3405">
              <w:rPr>
                <w:sz w:val="16"/>
                <w:szCs w:val="16"/>
              </w:rPr>
              <w:t>редседателя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участковой избирательной комиссии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избирательного участка № 911__</w:t>
            </w:r>
          </w:p>
        </w:tc>
        <w:tc>
          <w:tcPr>
            <w:tcW w:w="1984" w:type="dxa"/>
          </w:tcPr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____________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E340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410" w:type="dxa"/>
          </w:tcPr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  <w:u w:val="single"/>
              </w:rPr>
              <w:t>М.А.Галушко</w:t>
            </w:r>
            <w:r w:rsidRPr="009E3405">
              <w:rPr>
                <w:sz w:val="16"/>
                <w:szCs w:val="16"/>
              </w:rPr>
              <w:t>_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E3405">
              <w:rPr>
                <w:i/>
                <w:sz w:val="16"/>
                <w:szCs w:val="16"/>
              </w:rPr>
              <w:t>инициалы, фамилия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E3405" w:rsidRPr="009E3405" w:rsidTr="00926299">
        <w:tc>
          <w:tcPr>
            <w:tcW w:w="5070" w:type="dxa"/>
            <w:hideMark/>
          </w:tcPr>
          <w:p w:rsidR="009E3405" w:rsidRPr="009E3405" w:rsidRDefault="009E3405" w:rsidP="00926299">
            <w:pPr>
              <w:pStyle w:val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E3405">
              <w:rPr>
                <w:rFonts w:ascii="Times New Roman" w:eastAsiaTheme="minorEastAsia" w:hAnsi="Times New Roman" w:cs="Times New Roman"/>
                <w:sz w:val="16"/>
                <w:szCs w:val="16"/>
              </w:rPr>
              <w:t>Секретарь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участковой избирательной комиссии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избирательного участка № 911_</w:t>
            </w:r>
          </w:p>
        </w:tc>
        <w:tc>
          <w:tcPr>
            <w:tcW w:w="1984" w:type="dxa"/>
          </w:tcPr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</w:rPr>
              <w:t>____________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E340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410" w:type="dxa"/>
          </w:tcPr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E3405" w:rsidRPr="009E3405" w:rsidRDefault="009E3405" w:rsidP="009262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405">
              <w:rPr>
                <w:sz w:val="16"/>
                <w:szCs w:val="16"/>
                <w:u w:val="single"/>
              </w:rPr>
              <w:t>О.В.Меркурьева</w:t>
            </w:r>
            <w:r w:rsidRPr="009E3405">
              <w:rPr>
                <w:sz w:val="16"/>
                <w:szCs w:val="16"/>
              </w:rPr>
              <w:t>_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E3405">
              <w:rPr>
                <w:i/>
                <w:sz w:val="16"/>
                <w:szCs w:val="16"/>
              </w:rPr>
              <w:t>инициалы, фамилия</w:t>
            </w:r>
          </w:p>
          <w:p w:rsidR="009E3405" w:rsidRPr="009E3405" w:rsidRDefault="009E3405" w:rsidP="0092629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E3405" w:rsidRPr="009E3405" w:rsidRDefault="009E3405" w:rsidP="009E3405">
      <w:pPr>
        <w:pStyle w:val="afd"/>
        <w:widowControl/>
        <w:autoSpaceDE/>
        <w:adjustRightInd/>
        <w:rPr>
          <w:sz w:val="16"/>
          <w:szCs w:val="16"/>
        </w:rPr>
      </w:pPr>
    </w:p>
    <w:sectPr w:rsidR="009E3405" w:rsidRPr="009E3405" w:rsidSect="000A1F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98"/>
    <w:rsid w:val="000A1F98"/>
    <w:rsid w:val="001037B3"/>
    <w:rsid w:val="00900F62"/>
    <w:rsid w:val="009D33C3"/>
    <w:rsid w:val="009E3405"/>
    <w:rsid w:val="00A11343"/>
    <w:rsid w:val="00A31A89"/>
    <w:rsid w:val="00E736DA"/>
    <w:rsid w:val="00FA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1F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A1F9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1"/>
    <w:uiPriority w:val="99"/>
    <w:semiHidden/>
    <w:unhideWhenUsed/>
    <w:qFormat/>
    <w:rsid w:val="000A1F9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A1F9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A1F98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A1F98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F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A1F9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A1F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A1F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A1F9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0A1F98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1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F9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F98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0A1F98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semiHidden/>
    <w:unhideWhenUsed/>
    <w:rsid w:val="000A1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1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A1F98"/>
    <w:pPr>
      <w:ind w:left="-567"/>
      <w:jc w:val="center"/>
    </w:pPr>
    <w:rPr>
      <w:rFonts w:eastAsia="Calibri"/>
      <w:szCs w:val="28"/>
    </w:rPr>
  </w:style>
  <w:style w:type="character" w:customStyle="1" w:styleId="ab">
    <w:name w:val="Название Знак"/>
    <w:basedOn w:val="a0"/>
    <w:link w:val="aa"/>
    <w:uiPriority w:val="99"/>
    <w:rsid w:val="000A1F9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A1F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A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A1F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1F98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A1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A1F98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A1F9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A1F98"/>
    <w:pPr>
      <w:spacing w:after="120" w:line="480" w:lineRule="auto"/>
      <w:ind w:left="283"/>
    </w:pPr>
    <w:rPr>
      <w:rFonts w:ascii="Calibri" w:eastAsia="Calibri" w:hAnsi="Calibri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1F98"/>
    <w:rPr>
      <w:rFonts w:ascii="Calibri" w:eastAsia="Calibri" w:hAnsi="Calibri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1F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uiPriority w:val="99"/>
    <w:rsid w:val="000A1F9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3">
    <w:name w:val="Знак Знак Знак Знак Знак Знак Знак"/>
    <w:basedOn w:val="a"/>
    <w:uiPriority w:val="99"/>
    <w:rsid w:val="000A1F98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0A1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A1F9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n2r">
    <w:name w:val="fn2r"/>
    <w:basedOn w:val="a"/>
    <w:uiPriority w:val="99"/>
    <w:rsid w:val="000A1F9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0A1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0A1F9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A1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F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A1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0A1F98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0A1F9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0A1F9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9">
    <w:name w:val="Style19"/>
    <w:basedOn w:val="a"/>
    <w:uiPriority w:val="99"/>
    <w:rsid w:val="000A1F9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5">
    <w:name w:val="Style25"/>
    <w:basedOn w:val="a"/>
    <w:uiPriority w:val="99"/>
    <w:rsid w:val="000A1F9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A1F98"/>
    <w:pPr>
      <w:ind w:right="5112"/>
      <w:jc w:val="both"/>
    </w:pPr>
    <w:rPr>
      <w:rFonts w:eastAsia="Calibri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0A1F98"/>
    <w:pPr>
      <w:ind w:right="74"/>
      <w:jc w:val="both"/>
    </w:pPr>
    <w:rPr>
      <w:rFonts w:eastAsia="Calibri"/>
      <w:szCs w:val="24"/>
      <w:lang w:eastAsia="ar-SA"/>
    </w:rPr>
  </w:style>
  <w:style w:type="paragraph" w:customStyle="1" w:styleId="af5">
    <w:name w:val="Знак"/>
    <w:basedOn w:val="a"/>
    <w:uiPriority w:val="99"/>
    <w:rsid w:val="000A1F98"/>
    <w:rPr>
      <w:rFonts w:ascii="Verdana" w:eastAsia="Calibri" w:hAnsi="Verdana" w:cs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0A1F98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12">
    <w:name w:val="Знак1"/>
    <w:basedOn w:val="a"/>
    <w:uiPriority w:val="99"/>
    <w:rsid w:val="000A1F98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lang w:val="en-US" w:eastAsia="en-US"/>
    </w:rPr>
  </w:style>
  <w:style w:type="paragraph" w:customStyle="1" w:styleId="311">
    <w:name w:val="Основной текст с отступом 31"/>
    <w:basedOn w:val="a"/>
    <w:uiPriority w:val="99"/>
    <w:rsid w:val="000A1F98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34">
    <w:name w:val="Знак3 Знак Знак Знак Знак Знак Знак Знак Знак Знак Знак"/>
    <w:basedOn w:val="a"/>
    <w:uiPriority w:val="99"/>
    <w:rsid w:val="000A1F98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ConsPlusNormal0">
    <w:name w:val="ConsPlusNormal Знак Знак"/>
    <w:link w:val="ConsPlusNormal1"/>
    <w:uiPriority w:val="99"/>
    <w:locked/>
    <w:rsid w:val="000A1F98"/>
    <w:rPr>
      <w:rFonts w:ascii="Arial" w:hAnsi="Arial" w:cs="Arial"/>
    </w:rPr>
  </w:style>
  <w:style w:type="paragraph" w:customStyle="1" w:styleId="ConsPlusNormal1">
    <w:name w:val="ConsPlusNormal Знак"/>
    <w:link w:val="ConsPlusNormal0"/>
    <w:uiPriority w:val="99"/>
    <w:rsid w:val="000A1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uiPriority w:val="99"/>
    <w:rsid w:val="000A1F98"/>
    <w:pPr>
      <w:spacing w:before="144" w:after="288"/>
      <w:jc w:val="both"/>
    </w:pPr>
    <w:rPr>
      <w:rFonts w:eastAsia="Calibri"/>
      <w:sz w:val="24"/>
      <w:szCs w:val="24"/>
    </w:rPr>
  </w:style>
  <w:style w:type="paragraph" w:customStyle="1" w:styleId="af7">
    <w:name w:val="подпись к объекту"/>
    <w:basedOn w:val="a"/>
    <w:next w:val="a"/>
    <w:uiPriority w:val="99"/>
    <w:rsid w:val="000A1F98"/>
    <w:pPr>
      <w:tabs>
        <w:tab w:val="left" w:pos="3060"/>
      </w:tabs>
      <w:spacing w:line="240" w:lineRule="atLeast"/>
      <w:jc w:val="center"/>
    </w:pPr>
    <w:rPr>
      <w:rFonts w:eastAsia="Calibri"/>
      <w:b/>
      <w:caps/>
    </w:rPr>
  </w:style>
  <w:style w:type="character" w:styleId="af8">
    <w:name w:val="page number"/>
    <w:basedOn w:val="a0"/>
    <w:uiPriority w:val="99"/>
    <w:semiHidden/>
    <w:unhideWhenUsed/>
    <w:rsid w:val="000A1F98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0"/>
    <w:uiPriority w:val="99"/>
    <w:semiHidden/>
    <w:locked/>
    <w:rsid w:val="000A1F98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0A1F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0A1F98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13">
    <w:name w:val="Основной текст1"/>
    <w:basedOn w:val="a0"/>
    <w:uiPriority w:val="99"/>
    <w:rsid w:val="000A1F98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FontStyle46">
    <w:name w:val="Font Style46"/>
    <w:uiPriority w:val="99"/>
    <w:rsid w:val="000A1F98"/>
    <w:rPr>
      <w:rFonts w:ascii="Times New Roman" w:hAnsi="Times New Roman" w:cs="Times New Roman" w:hint="default"/>
      <w:sz w:val="22"/>
    </w:rPr>
  </w:style>
  <w:style w:type="character" w:customStyle="1" w:styleId="FontStyle47">
    <w:name w:val="Font Style47"/>
    <w:uiPriority w:val="99"/>
    <w:rsid w:val="000A1F98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48">
    <w:name w:val="Font Style48"/>
    <w:uiPriority w:val="99"/>
    <w:rsid w:val="000A1F9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apple-converted-space">
    <w:name w:val="apple-converted-space"/>
    <w:basedOn w:val="a0"/>
    <w:uiPriority w:val="99"/>
    <w:rsid w:val="000A1F98"/>
    <w:rPr>
      <w:rFonts w:ascii="Times New Roman" w:hAnsi="Times New Roman" w:cs="Times New Roman" w:hint="default"/>
    </w:rPr>
  </w:style>
  <w:style w:type="character" w:customStyle="1" w:styleId="af9">
    <w:name w:val="Символ сноски"/>
    <w:uiPriority w:val="99"/>
    <w:rsid w:val="000A1F98"/>
    <w:rPr>
      <w:vertAlign w:val="superscript"/>
    </w:rPr>
  </w:style>
  <w:style w:type="character" w:customStyle="1" w:styleId="FontStyle11">
    <w:name w:val="Font Style11"/>
    <w:uiPriority w:val="99"/>
    <w:rsid w:val="000A1F98"/>
    <w:rPr>
      <w:rFonts w:ascii="Times New Roman" w:hAnsi="Times New Roman" w:cs="Times New Roman" w:hint="default"/>
      <w:b/>
      <w:bCs w:val="0"/>
      <w:sz w:val="26"/>
    </w:rPr>
  </w:style>
  <w:style w:type="character" w:customStyle="1" w:styleId="BodyTextIndent2Char">
    <w:name w:val="Body Text Indent 2 Char"/>
    <w:basedOn w:val="a0"/>
    <w:uiPriority w:val="99"/>
    <w:semiHidden/>
    <w:locked/>
    <w:rsid w:val="000A1F98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Знак Знак1"/>
    <w:uiPriority w:val="99"/>
    <w:rsid w:val="000A1F98"/>
    <w:rPr>
      <w:sz w:val="24"/>
    </w:rPr>
  </w:style>
  <w:style w:type="character" w:customStyle="1" w:styleId="25">
    <w:name w:val="Знак Знак2"/>
    <w:uiPriority w:val="99"/>
    <w:rsid w:val="000A1F98"/>
    <w:rPr>
      <w:b/>
      <w:bCs w:val="0"/>
      <w:sz w:val="22"/>
    </w:rPr>
  </w:style>
  <w:style w:type="character" w:customStyle="1" w:styleId="b-message-heademail">
    <w:name w:val="b-message-head__email"/>
    <w:uiPriority w:val="99"/>
    <w:rsid w:val="000A1F98"/>
  </w:style>
  <w:style w:type="character" w:customStyle="1" w:styleId="afa">
    <w:name w:val="Основной текст_"/>
    <w:basedOn w:val="a0"/>
    <w:uiPriority w:val="99"/>
    <w:locked/>
    <w:rsid w:val="000A1F98"/>
    <w:rPr>
      <w:rFonts w:ascii="Times New Roman" w:hAnsi="Times New Roman" w:cs="Times New Roman" w:hint="default"/>
      <w:sz w:val="27"/>
      <w:szCs w:val="27"/>
      <w:lang w:bidi="ar-SA"/>
    </w:rPr>
  </w:style>
  <w:style w:type="table" w:styleId="afb">
    <w:name w:val="Table Grid"/>
    <w:basedOn w:val="a1"/>
    <w:uiPriority w:val="99"/>
    <w:rsid w:val="000A1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0A1F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Стиль"/>
    <w:rsid w:val="009E3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3109721174EBC1D233559974A7E06B0157B56B24FE33346hCG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26" Type="http://schemas.openxmlformats.org/officeDocument/2006/relationships/hyperlink" Target="consultantplus://offline/ref=A9A93E9F41A84B6C682C518B68F91753F6EC0E310BE17BAD245534C858B249176ACE4B6B157361E9g32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7" Type="http://schemas.openxmlformats.org/officeDocument/2006/relationships/hyperlink" Target="consultantplus://offline/ref=4B6E1B17EA2C0C1CFA4DCEC184E92EFAB91B9345E06920862F64EAEDF9B1F38FA0743833BA4CCFC6949CC1O7K4N" TargetMode="External"/><Relationship Id="rId12" Type="http://schemas.openxmlformats.org/officeDocument/2006/relationships/hyperlink" Target="consultantplus://offline/ref=50EC971DED1881D85DD209E7634F22EC19F31F7928EFD8DBCCC982D995ADB8908A60EBC3ACAC7FBAm2T1F" TargetMode="External"/><Relationship Id="rId17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25" Type="http://schemas.openxmlformats.org/officeDocument/2006/relationships/hyperlink" Target="consultantplus://offline/ref=A9A93E9F41A84B6C682C518B68F91753F6EC0F320FE27BAD245534C858B249176ACE4B6Bg125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20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1B17EA2C0C1CFA4DD0CC928571F2BC15C549E1652BD8713BB1B0AEOBK8N" TargetMode="External"/><Relationship Id="rId11" Type="http://schemas.openxmlformats.org/officeDocument/2006/relationships/hyperlink" Target="consultantplus://offline/ref=50EC971DED1881D85DD209E7634F22EC1AFF10752ABE8FD99D9C8CmDTCF" TargetMode="External"/><Relationship Id="rId24" Type="http://schemas.openxmlformats.org/officeDocument/2006/relationships/hyperlink" Target="consultantplus://offline/ref=A9A93E9F41A84B6C682C518B68F91753F6EC0F320FE27BAD245534C858B249176ACE4B6B157363EBg326K" TargetMode="External"/><Relationship Id="rId5" Type="http://schemas.openxmlformats.org/officeDocument/2006/relationships/hyperlink" Target="consultantplus://offline/ref=4B6E1B17EA2C0C1CFA4DD0CC928571F2BC17CE4FE6682BD8713BB1B0AEB8F9D8E73B6171FE41CECFO9K0N" TargetMode="External"/><Relationship Id="rId15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23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oiseevoadm.ru/" TargetMode="External"/><Relationship Id="rId14" Type="http://schemas.openxmlformats.org/officeDocument/2006/relationships/hyperlink" Target="file:///C:\Users\starkova\&#1040;&#1085;&#1103;\&#1056;&#1072;&#1073;&#1086;&#1095;&#1080;&#1081;%20&#1089;&#1090;&#1086;&#1083;\&#1052;&#1054;&#1044;&#1045;&#1051;&#1048;\8\www.vologda-oblast.ru" TargetMode="External"/><Relationship Id="rId22" Type="http://schemas.openxmlformats.org/officeDocument/2006/relationships/hyperlink" Target="file:///C:\Users\&#1052;&#1086;&#1083;&#1074;&#1086;&#1090;&#1080;&#1094;&#1099;\Downloads\&#1087;&#1088;&#1086;&#1077;&#1082;&#1090;%20&#1088;&#1077;&#1075;&#1083;&#1072;&#1084;&#1077;&#1085;&#1090;%20&#1072;&#1076;&#1088;&#1077;&#1089;&#1072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12123</Words>
  <Characters>69104</Characters>
  <Application>Microsoft Office Word</Application>
  <DocSecurity>0</DocSecurity>
  <Lines>575</Lines>
  <Paragraphs>162</Paragraphs>
  <ScaleCrop>false</ScaleCrop>
  <Company>Krokoz™</Company>
  <LinksUpToDate>false</LinksUpToDate>
  <CharactersWithSpaces>81065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cp:lastPrinted>2015-09-17T05:07:00Z</cp:lastPrinted>
  <dcterms:created xsi:type="dcterms:W3CDTF">2015-09-17T04:43:00Z</dcterms:created>
  <dcterms:modified xsi:type="dcterms:W3CDTF">2015-09-17T05:09:00Z</dcterms:modified>
</cp:coreProperties>
</file>