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F0" w:rsidRDefault="006514F0" w:rsidP="006514F0">
      <w:pPr>
        <w:jc w:val="center"/>
        <w:rPr>
          <w:b/>
          <w:sz w:val="16"/>
          <w:szCs w:val="16"/>
          <w:lang w:eastAsia="ru-RU"/>
        </w:rPr>
      </w:pPr>
    </w:p>
    <w:tbl>
      <w:tblPr>
        <w:tblW w:w="9839" w:type="dxa"/>
        <w:tblLook w:val="01E0"/>
      </w:tblPr>
      <w:tblGrid>
        <w:gridCol w:w="3528"/>
        <w:gridCol w:w="6311"/>
      </w:tblGrid>
      <w:tr w:rsidR="006514F0" w:rsidTr="006514F0">
        <w:trPr>
          <w:trHeight w:val="1437"/>
        </w:trPr>
        <w:tc>
          <w:tcPr>
            <w:tcW w:w="3528" w:type="dxa"/>
            <w:tcBorders>
              <w:top w:val="single" w:sz="4" w:space="0" w:color="auto"/>
              <w:left w:val="single" w:sz="4" w:space="0" w:color="auto"/>
              <w:bottom w:val="single" w:sz="4" w:space="0" w:color="auto"/>
              <w:right w:val="single" w:sz="4" w:space="0" w:color="auto"/>
            </w:tcBorders>
            <w:hideMark/>
          </w:tcPr>
          <w:p w:rsidR="006514F0" w:rsidRDefault="006514F0">
            <w:pPr>
              <w:pStyle w:val="a3"/>
              <w:spacing w:line="276" w:lineRule="auto"/>
              <w:jc w:val="center"/>
              <w:rPr>
                <w:rFonts w:ascii="Times New Roman" w:hAnsi="Times New Roman"/>
                <w:sz w:val="28"/>
                <w:szCs w:val="28"/>
              </w:rPr>
            </w:pPr>
            <w:r>
              <w:rPr>
                <w:rFonts w:ascii="Times New Roman" w:hAnsi="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6514F0" w:rsidRDefault="006514F0">
            <w:pPr>
              <w:pStyle w:val="a3"/>
              <w:spacing w:line="276" w:lineRule="auto"/>
              <w:rPr>
                <w:rFonts w:ascii="Times New Roman" w:eastAsia="Lucida Sans Unicode" w:hAnsi="Times New Roman"/>
                <w:color w:val="000000"/>
                <w:sz w:val="28"/>
                <w:szCs w:val="28"/>
                <w:lang w:eastAsia="en-US" w:bidi="en-US"/>
              </w:rPr>
            </w:pPr>
          </w:p>
          <w:p w:rsidR="006514F0" w:rsidRDefault="006514F0">
            <w:pPr>
              <w:pStyle w:val="a3"/>
              <w:spacing w:line="276" w:lineRule="auto"/>
              <w:jc w:val="center"/>
              <w:rPr>
                <w:rFonts w:ascii="Times New Roman" w:hAnsi="Times New Roman"/>
                <w:sz w:val="28"/>
                <w:szCs w:val="28"/>
              </w:rPr>
            </w:pPr>
            <w:r>
              <w:rPr>
                <w:rFonts w:ascii="Times New Roman" w:hAnsi="Times New Roman"/>
                <w:b/>
                <w:sz w:val="28"/>
                <w:szCs w:val="28"/>
              </w:rPr>
              <w:t>Учредитель</w:t>
            </w:r>
            <w:r>
              <w:rPr>
                <w:rFonts w:ascii="Times New Roman" w:hAnsi="Times New Roman"/>
                <w:sz w:val="28"/>
                <w:szCs w:val="28"/>
              </w:rPr>
              <w:t>: Совет депутатов Молвотицкого</w:t>
            </w:r>
          </w:p>
          <w:p w:rsidR="006514F0" w:rsidRDefault="006514F0">
            <w:pPr>
              <w:pStyle w:val="a3"/>
              <w:spacing w:line="276"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6514F0" w:rsidRDefault="006514F0">
            <w:pPr>
              <w:pStyle w:val="a3"/>
              <w:spacing w:line="276" w:lineRule="auto"/>
              <w:jc w:val="center"/>
              <w:rPr>
                <w:rFonts w:ascii="Times New Roman" w:hAnsi="Times New Roman"/>
                <w:b/>
                <w:sz w:val="28"/>
                <w:szCs w:val="28"/>
                <w:lang w:val="en-US"/>
              </w:rPr>
            </w:pPr>
            <w:r>
              <w:rPr>
                <w:rFonts w:ascii="Times New Roman" w:hAnsi="Times New Roman"/>
                <w:b/>
                <w:sz w:val="28"/>
                <w:szCs w:val="28"/>
              </w:rPr>
              <w:t xml:space="preserve">                   </w:t>
            </w:r>
            <w:r w:rsidR="00DF06CF">
              <w:rPr>
                <w:rFonts w:ascii="Times New Roman" w:hAnsi="Times New Roman"/>
                <w:b/>
                <w:sz w:val="28"/>
                <w:szCs w:val="28"/>
              </w:rPr>
              <w:t>0</w:t>
            </w:r>
            <w:r w:rsidR="001C182C">
              <w:rPr>
                <w:rFonts w:ascii="Times New Roman" w:hAnsi="Times New Roman"/>
                <w:b/>
                <w:sz w:val="28"/>
                <w:szCs w:val="28"/>
              </w:rPr>
              <w:t>3</w:t>
            </w:r>
            <w:r w:rsidR="00DF06CF">
              <w:rPr>
                <w:rFonts w:ascii="Times New Roman" w:hAnsi="Times New Roman"/>
                <w:b/>
                <w:sz w:val="28"/>
                <w:szCs w:val="28"/>
              </w:rPr>
              <w:t xml:space="preserve"> декабря</w:t>
            </w:r>
            <w:r>
              <w:rPr>
                <w:rFonts w:ascii="Times New Roman" w:hAnsi="Times New Roman"/>
                <w:b/>
                <w:sz w:val="28"/>
                <w:szCs w:val="28"/>
              </w:rPr>
              <w:t xml:space="preserve"> 2015 года</w:t>
            </w:r>
          </w:p>
          <w:p w:rsidR="006514F0" w:rsidRDefault="006514F0">
            <w:pPr>
              <w:pStyle w:val="a3"/>
              <w:spacing w:line="276" w:lineRule="auto"/>
              <w:jc w:val="center"/>
              <w:rPr>
                <w:rFonts w:ascii="Times New Roman" w:hAnsi="Times New Roman"/>
                <w:b/>
                <w:i/>
                <w:sz w:val="28"/>
                <w:szCs w:val="28"/>
              </w:rPr>
            </w:pPr>
            <w:r>
              <w:rPr>
                <w:rFonts w:ascii="Times New Roman" w:hAnsi="Times New Roman"/>
                <w:b/>
                <w:i/>
                <w:sz w:val="28"/>
                <w:szCs w:val="28"/>
              </w:rPr>
              <w:t xml:space="preserve">                  № 2</w:t>
            </w:r>
            <w:r w:rsidR="00DF06CF">
              <w:rPr>
                <w:rFonts w:ascii="Times New Roman" w:hAnsi="Times New Roman"/>
                <w:b/>
                <w:i/>
                <w:sz w:val="28"/>
                <w:szCs w:val="28"/>
              </w:rPr>
              <w:t>2</w:t>
            </w:r>
          </w:p>
          <w:p w:rsidR="006514F0" w:rsidRDefault="006514F0">
            <w:pPr>
              <w:pStyle w:val="a3"/>
              <w:spacing w:line="276" w:lineRule="auto"/>
              <w:rPr>
                <w:rFonts w:ascii="Times New Roman" w:eastAsia="Lucida Sans Unicode" w:hAnsi="Times New Roman"/>
                <w:color w:val="000000"/>
                <w:sz w:val="28"/>
                <w:szCs w:val="28"/>
                <w:lang w:val="en-US" w:eastAsia="en-US" w:bidi="en-US"/>
              </w:rPr>
            </w:pPr>
          </w:p>
        </w:tc>
      </w:tr>
    </w:tbl>
    <w:p w:rsidR="006514F0" w:rsidRDefault="006514F0" w:rsidP="006514F0">
      <w:pPr>
        <w:pStyle w:val="a3"/>
        <w:rPr>
          <w:rFonts w:ascii="Times New Roman" w:eastAsia="Lucida Sans Unicode" w:hAnsi="Times New Roman"/>
          <w:color w:val="000000"/>
          <w:sz w:val="28"/>
          <w:szCs w:val="28"/>
          <w:lang w:val="en-US" w:eastAsia="en-US" w:bidi="en-US"/>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jc w:val="center"/>
        <w:rPr>
          <w:rFonts w:ascii="Times New Roman" w:hAnsi="Times New Roman"/>
          <w:b/>
          <w:sz w:val="36"/>
          <w:szCs w:val="36"/>
        </w:rPr>
      </w:pPr>
    </w:p>
    <w:p w:rsidR="006514F0" w:rsidRDefault="006514F0" w:rsidP="006514F0">
      <w:pPr>
        <w:pStyle w:val="a3"/>
        <w:jc w:val="center"/>
        <w:rPr>
          <w:rFonts w:ascii="Times New Roman" w:hAnsi="Times New Roman"/>
          <w:b/>
          <w:i/>
          <w:sz w:val="36"/>
          <w:szCs w:val="36"/>
          <w:u w:val="single"/>
        </w:rPr>
      </w:pPr>
      <w:r>
        <w:rPr>
          <w:rFonts w:ascii="Times New Roman" w:hAnsi="Times New Roman"/>
          <w:b/>
          <w:i/>
          <w:sz w:val="36"/>
          <w:szCs w:val="36"/>
          <w:u w:val="single"/>
        </w:rPr>
        <w:t>Официальный  вестник</w:t>
      </w:r>
    </w:p>
    <w:p w:rsidR="006514F0" w:rsidRDefault="006514F0" w:rsidP="006514F0">
      <w:pPr>
        <w:pStyle w:val="a3"/>
        <w:jc w:val="center"/>
        <w:rPr>
          <w:rFonts w:ascii="Times New Roman" w:hAnsi="Times New Roman"/>
          <w:b/>
          <w:i/>
          <w:sz w:val="36"/>
          <w:szCs w:val="36"/>
          <w:u w:val="single"/>
        </w:rPr>
      </w:pPr>
      <w:r>
        <w:rPr>
          <w:rFonts w:ascii="Times New Roman" w:hAnsi="Times New Roman"/>
          <w:b/>
          <w:i/>
          <w:sz w:val="36"/>
          <w:szCs w:val="36"/>
          <w:u w:val="single"/>
        </w:rPr>
        <w:t>Молвотицкого  сельского  поселения</w:t>
      </w:r>
    </w:p>
    <w:p w:rsidR="006514F0" w:rsidRDefault="006514F0" w:rsidP="006514F0">
      <w:pPr>
        <w:pStyle w:val="a3"/>
        <w:jc w:val="center"/>
        <w:rPr>
          <w:rFonts w:ascii="Times New Roman" w:hAnsi="Times New Roman"/>
          <w:b/>
          <w:i/>
          <w:sz w:val="36"/>
          <w:szCs w:val="36"/>
          <w:u w:val="single"/>
        </w:rPr>
      </w:pPr>
    </w:p>
    <w:p w:rsidR="006514F0" w:rsidRDefault="006514F0" w:rsidP="006514F0">
      <w:pPr>
        <w:pStyle w:val="a3"/>
        <w:jc w:val="center"/>
        <w:rPr>
          <w:rFonts w:ascii="Times New Roman" w:hAnsi="Times New Roman"/>
          <w:sz w:val="36"/>
          <w:szCs w:val="36"/>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p w:rsidR="006514F0" w:rsidRDefault="006514F0" w:rsidP="006514F0">
      <w:pPr>
        <w:pStyle w:val="a3"/>
        <w:rPr>
          <w:rFonts w:ascii="Times New Roman" w:hAnsi="Times New Roman"/>
          <w:sz w:val="28"/>
          <w:szCs w:val="28"/>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6514F0" w:rsidTr="006514F0">
        <w:trPr>
          <w:trHeight w:val="1511"/>
        </w:trPr>
        <w:tc>
          <w:tcPr>
            <w:tcW w:w="1530" w:type="dxa"/>
            <w:tcBorders>
              <w:top w:val="single" w:sz="4" w:space="0" w:color="auto"/>
              <w:left w:val="single" w:sz="4" w:space="0" w:color="auto"/>
              <w:bottom w:val="single" w:sz="4" w:space="0" w:color="auto"/>
              <w:right w:val="single" w:sz="4" w:space="0" w:color="auto"/>
            </w:tcBorders>
          </w:tcPr>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Официальный</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вестник</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Молвотицкого сельского поселения</w:t>
            </w:r>
          </w:p>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Наш адрес:</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175340</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Марёвский район</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с. Молвотицы</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ТЕЛЕФОН</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Редактора</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8(816 63)22-371</w:t>
            </w:r>
          </w:p>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Тираж   14 экз.</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Подписано в печать</w:t>
            </w:r>
          </w:p>
          <w:p w:rsidR="006514F0" w:rsidRDefault="00DF06CF">
            <w:pPr>
              <w:pStyle w:val="a3"/>
              <w:spacing w:line="276" w:lineRule="auto"/>
              <w:jc w:val="center"/>
              <w:rPr>
                <w:rFonts w:ascii="Times New Roman" w:hAnsi="Times New Roman"/>
                <w:sz w:val="20"/>
                <w:szCs w:val="20"/>
              </w:rPr>
            </w:pPr>
            <w:r>
              <w:rPr>
                <w:rFonts w:ascii="Times New Roman" w:hAnsi="Times New Roman"/>
                <w:sz w:val="20"/>
                <w:szCs w:val="20"/>
              </w:rPr>
              <w:t>0</w:t>
            </w:r>
            <w:r w:rsidR="001C182C">
              <w:rPr>
                <w:rFonts w:ascii="Times New Roman" w:hAnsi="Times New Roman"/>
                <w:sz w:val="20"/>
                <w:szCs w:val="20"/>
              </w:rPr>
              <w:t>2</w:t>
            </w:r>
            <w:r w:rsidR="006514F0">
              <w:rPr>
                <w:rFonts w:ascii="Times New Roman" w:hAnsi="Times New Roman"/>
                <w:sz w:val="20"/>
                <w:szCs w:val="20"/>
              </w:rPr>
              <w:t>.</w:t>
            </w:r>
            <w:r>
              <w:rPr>
                <w:rFonts w:ascii="Times New Roman" w:hAnsi="Times New Roman"/>
                <w:sz w:val="20"/>
                <w:szCs w:val="20"/>
              </w:rPr>
              <w:t>12</w:t>
            </w:r>
            <w:r w:rsidR="006514F0">
              <w:rPr>
                <w:rFonts w:ascii="Times New Roman" w:hAnsi="Times New Roman"/>
                <w:sz w:val="20"/>
                <w:szCs w:val="20"/>
              </w:rPr>
              <w:t>.2015</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Бесплатно</w:t>
            </w:r>
          </w:p>
          <w:p w:rsidR="006514F0" w:rsidRDefault="006514F0">
            <w:pPr>
              <w:pStyle w:val="a3"/>
              <w:spacing w:line="276" w:lineRule="auto"/>
              <w:jc w:val="center"/>
              <w:rPr>
                <w:rFonts w:ascii="Times New Roman" w:hAnsi="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Главный редактор</w:t>
            </w:r>
          </w:p>
          <w:p w:rsidR="006514F0" w:rsidRDefault="006514F0">
            <w:pPr>
              <w:pStyle w:val="a3"/>
              <w:spacing w:line="276" w:lineRule="auto"/>
              <w:jc w:val="center"/>
              <w:rPr>
                <w:rFonts w:ascii="Times New Roman" w:hAnsi="Times New Roman"/>
                <w:sz w:val="20"/>
                <w:szCs w:val="20"/>
              </w:rPr>
            </w:pPr>
            <w:r>
              <w:rPr>
                <w:rFonts w:ascii="Times New Roman" w:hAnsi="Times New Roman"/>
                <w:sz w:val="20"/>
                <w:szCs w:val="20"/>
              </w:rPr>
              <w:t>Глава сельского поселения</w:t>
            </w:r>
          </w:p>
          <w:p w:rsidR="006514F0" w:rsidRDefault="006514F0">
            <w:pPr>
              <w:pStyle w:val="a3"/>
              <w:spacing w:line="276" w:lineRule="auto"/>
              <w:jc w:val="center"/>
              <w:rPr>
                <w:rFonts w:ascii="Times New Roman" w:hAnsi="Times New Roman"/>
                <w:b/>
                <w:sz w:val="20"/>
                <w:szCs w:val="20"/>
              </w:rPr>
            </w:pPr>
            <w:r>
              <w:rPr>
                <w:rFonts w:ascii="Times New Roman" w:hAnsi="Times New Roman"/>
                <w:b/>
                <w:sz w:val="20"/>
                <w:szCs w:val="20"/>
              </w:rPr>
              <w:t>Н.В.Никитин</w:t>
            </w:r>
          </w:p>
          <w:p w:rsidR="006514F0" w:rsidRDefault="006514F0">
            <w:pPr>
              <w:pStyle w:val="a3"/>
              <w:spacing w:line="276" w:lineRule="auto"/>
              <w:jc w:val="center"/>
              <w:rPr>
                <w:rFonts w:ascii="Times New Roman" w:hAnsi="Times New Roman"/>
                <w:sz w:val="20"/>
                <w:szCs w:val="20"/>
              </w:rPr>
            </w:pPr>
          </w:p>
          <w:p w:rsidR="006514F0" w:rsidRDefault="006514F0">
            <w:pPr>
              <w:pStyle w:val="a3"/>
              <w:spacing w:line="276" w:lineRule="auto"/>
              <w:jc w:val="center"/>
              <w:rPr>
                <w:rFonts w:ascii="Times New Roman" w:hAnsi="Times New Roman"/>
                <w:sz w:val="20"/>
                <w:szCs w:val="20"/>
              </w:rPr>
            </w:pPr>
          </w:p>
        </w:tc>
      </w:tr>
    </w:tbl>
    <w:p w:rsidR="006514F0" w:rsidRDefault="006514F0" w:rsidP="006514F0">
      <w:pPr>
        <w:jc w:val="center"/>
        <w:rPr>
          <w:b/>
          <w:sz w:val="16"/>
          <w:szCs w:val="16"/>
          <w:lang w:eastAsia="ru-RU"/>
        </w:rPr>
      </w:pPr>
    </w:p>
    <w:p w:rsidR="00DF06CF" w:rsidRDefault="00DF06CF" w:rsidP="00CB5E07">
      <w:pPr>
        <w:jc w:val="center"/>
        <w:rPr>
          <w:b/>
          <w:sz w:val="16"/>
          <w:szCs w:val="16"/>
        </w:rPr>
      </w:pPr>
    </w:p>
    <w:p w:rsidR="00DF06CF" w:rsidRDefault="00DF06CF" w:rsidP="00CB5E07">
      <w:pPr>
        <w:jc w:val="center"/>
        <w:rPr>
          <w:b/>
          <w:sz w:val="16"/>
          <w:szCs w:val="16"/>
        </w:rPr>
      </w:pPr>
    </w:p>
    <w:p w:rsidR="00DF06CF" w:rsidRDefault="00DF06CF" w:rsidP="00CB5E07">
      <w:pPr>
        <w:jc w:val="center"/>
        <w:rPr>
          <w:b/>
          <w:sz w:val="16"/>
          <w:szCs w:val="16"/>
        </w:rPr>
      </w:pPr>
    </w:p>
    <w:p w:rsidR="00CB5E07" w:rsidRDefault="00CB5E07" w:rsidP="00CB5E07">
      <w:pPr>
        <w:jc w:val="center"/>
        <w:rPr>
          <w:b/>
          <w:sz w:val="16"/>
          <w:szCs w:val="16"/>
        </w:rPr>
      </w:pPr>
      <w:r>
        <w:rPr>
          <w:b/>
          <w:noProof/>
          <w:sz w:val="16"/>
          <w:szCs w:val="16"/>
          <w:lang w:eastAsia="ru-RU"/>
        </w:rPr>
        <w:lastRenderedPageBreak/>
        <w:drawing>
          <wp:inline distT="0" distB="0" distL="0" distR="0">
            <wp:extent cx="458114" cy="4855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48000"/>
                    </a:blip>
                    <a:srcRect/>
                    <a:stretch>
                      <a:fillRect/>
                    </a:stretch>
                  </pic:blipFill>
                  <pic:spPr bwMode="auto">
                    <a:xfrm>
                      <a:off x="0" y="0"/>
                      <a:ext cx="458114" cy="485546"/>
                    </a:xfrm>
                    <a:prstGeom prst="rect">
                      <a:avLst/>
                    </a:prstGeom>
                    <a:solidFill>
                      <a:srgbClr val="FFFFFF"/>
                    </a:solidFill>
                    <a:ln w="9525">
                      <a:noFill/>
                      <a:miter lim="800000"/>
                      <a:headEnd/>
                      <a:tailEnd/>
                    </a:ln>
                  </pic:spPr>
                </pic:pic>
              </a:graphicData>
            </a:graphic>
          </wp:inline>
        </w:drawing>
      </w:r>
    </w:p>
    <w:p w:rsidR="00CB5E07" w:rsidRDefault="00CB5E07" w:rsidP="00CB5E07">
      <w:pPr>
        <w:jc w:val="center"/>
        <w:rPr>
          <w:sz w:val="16"/>
          <w:szCs w:val="16"/>
        </w:rPr>
      </w:pPr>
      <w:r>
        <w:rPr>
          <w:b/>
          <w:sz w:val="16"/>
          <w:szCs w:val="16"/>
        </w:rPr>
        <w:t>АДМИНИСТРАЦИЯ МОЛВОТИЦКОГО СЕЛЬСКОГО ПОСЕЛЕНИЯ</w:t>
      </w:r>
      <w:r>
        <w:rPr>
          <w:b/>
          <w:sz w:val="16"/>
          <w:szCs w:val="16"/>
        </w:rPr>
        <w:br/>
      </w:r>
      <w:r>
        <w:rPr>
          <w:sz w:val="16"/>
          <w:szCs w:val="16"/>
        </w:rPr>
        <w:br/>
        <w:t>ПОСТАНОВЛЕНИЕ</w:t>
      </w:r>
      <w:r>
        <w:rPr>
          <w:sz w:val="16"/>
          <w:szCs w:val="16"/>
        </w:rPr>
        <w:br/>
      </w:r>
      <w:r>
        <w:rPr>
          <w:sz w:val="16"/>
          <w:szCs w:val="16"/>
        </w:rPr>
        <w:br/>
        <w:t xml:space="preserve"> 24.11. 2015 г. № 103</w:t>
      </w:r>
    </w:p>
    <w:p w:rsidR="00CB5E07" w:rsidRDefault="00CB5E07" w:rsidP="00CB5E07">
      <w:pPr>
        <w:jc w:val="center"/>
        <w:rPr>
          <w:sz w:val="16"/>
          <w:szCs w:val="16"/>
        </w:rPr>
      </w:pPr>
      <w:r>
        <w:rPr>
          <w:sz w:val="16"/>
          <w:szCs w:val="16"/>
        </w:rPr>
        <w:br/>
        <w:t>с. Молвотицы</w:t>
      </w:r>
    </w:p>
    <w:p w:rsidR="00CB5E07" w:rsidRDefault="00CB5E07" w:rsidP="00CB5E07">
      <w:pPr>
        <w:shd w:val="clear" w:color="auto" w:fill="FFFFFF"/>
        <w:tabs>
          <w:tab w:val="left" w:pos="1418"/>
        </w:tabs>
        <w:rPr>
          <w:b/>
          <w:color w:val="000000"/>
          <w:sz w:val="16"/>
          <w:szCs w:val="16"/>
        </w:rPr>
      </w:pPr>
    </w:p>
    <w:p w:rsidR="00CB5E07" w:rsidRDefault="00CB5E07" w:rsidP="00CB5E07">
      <w:pPr>
        <w:shd w:val="clear" w:color="auto" w:fill="FFFFFF"/>
        <w:tabs>
          <w:tab w:val="left" w:pos="1418"/>
        </w:tabs>
        <w:jc w:val="center"/>
        <w:rPr>
          <w:b/>
          <w:color w:val="000000"/>
          <w:sz w:val="16"/>
          <w:szCs w:val="16"/>
        </w:rPr>
      </w:pPr>
    </w:p>
    <w:p w:rsidR="00CB5E07" w:rsidRDefault="00CB5E07" w:rsidP="00CB5E07">
      <w:pPr>
        <w:jc w:val="center"/>
        <w:rPr>
          <w:b/>
          <w:sz w:val="16"/>
          <w:szCs w:val="16"/>
        </w:rPr>
      </w:pPr>
      <w:r>
        <w:rPr>
          <w:b/>
          <w:sz w:val="16"/>
          <w:szCs w:val="16"/>
        </w:rPr>
        <w:t>Об утверждении Порядка формирования, утверждения и ведения планов-графиков закупок товаров, работ, услуг для обеспечения</w:t>
      </w:r>
    </w:p>
    <w:p w:rsidR="00CB5E07" w:rsidRDefault="00CB5E07" w:rsidP="00CB5E07">
      <w:pPr>
        <w:jc w:val="center"/>
        <w:rPr>
          <w:b/>
          <w:sz w:val="16"/>
          <w:szCs w:val="16"/>
        </w:rPr>
      </w:pPr>
      <w:r>
        <w:rPr>
          <w:b/>
          <w:sz w:val="16"/>
          <w:szCs w:val="16"/>
        </w:rPr>
        <w:t>муниципальных нужд Молвотицкого сельского поселения</w:t>
      </w:r>
    </w:p>
    <w:p w:rsidR="00CB5E07" w:rsidRDefault="00CB5E07" w:rsidP="00CB5E07">
      <w:pPr>
        <w:pStyle w:val="ConsPlusNormal"/>
        <w:spacing w:line="240" w:lineRule="exact"/>
        <w:rPr>
          <w:rFonts w:ascii="Times New Roman" w:hAnsi="Times New Roman" w:cs="Times New Roman"/>
          <w:b/>
          <w:bCs/>
          <w:sz w:val="16"/>
          <w:szCs w:val="16"/>
        </w:rPr>
      </w:pPr>
    </w:p>
    <w:p w:rsidR="00CB5E07" w:rsidRDefault="00CB5E07" w:rsidP="00CB5E07">
      <w:pPr>
        <w:ind w:firstLine="709"/>
        <w:jc w:val="both"/>
        <w:rPr>
          <w:sz w:val="16"/>
          <w:szCs w:val="16"/>
        </w:rPr>
      </w:pPr>
    </w:p>
    <w:p w:rsidR="00CB5E07" w:rsidRDefault="00CB5E07" w:rsidP="00CB5E07">
      <w:pPr>
        <w:widowControl w:val="0"/>
        <w:autoSpaceDE w:val="0"/>
        <w:autoSpaceDN w:val="0"/>
        <w:adjustRightInd w:val="0"/>
        <w:ind w:firstLine="709"/>
        <w:jc w:val="both"/>
        <w:rPr>
          <w:sz w:val="16"/>
          <w:szCs w:val="16"/>
        </w:rPr>
      </w:pPr>
      <w:r>
        <w:rPr>
          <w:sz w:val="16"/>
          <w:szCs w:val="16"/>
        </w:rPr>
        <w:t xml:space="preserve">В соответствии с частью 5 статьи 21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Молвотицкого сельского поселения </w:t>
      </w:r>
      <w:r>
        <w:rPr>
          <w:b/>
          <w:bCs/>
          <w:sz w:val="16"/>
          <w:szCs w:val="16"/>
        </w:rPr>
        <w:t>ПОСТАНОВЛЯЕТ:</w:t>
      </w:r>
    </w:p>
    <w:p w:rsidR="00CB5E07" w:rsidRDefault="00CB5E07" w:rsidP="00CB5E07">
      <w:pPr>
        <w:pStyle w:val="ConsPlusNormal"/>
        <w:jc w:val="both"/>
        <w:rPr>
          <w:rFonts w:ascii="Times New Roman" w:hAnsi="Times New Roman" w:cs="Times New Roman"/>
          <w:sz w:val="16"/>
          <w:szCs w:val="16"/>
        </w:rPr>
      </w:pPr>
      <w:r>
        <w:rPr>
          <w:rFonts w:ascii="Times New Roman" w:hAnsi="Times New Roman" w:cs="Times New Roman"/>
          <w:sz w:val="16"/>
          <w:szCs w:val="16"/>
          <w:lang w:eastAsia="en-US"/>
        </w:rPr>
        <w:t xml:space="preserve">           </w:t>
      </w:r>
      <w:r>
        <w:rPr>
          <w:rFonts w:ascii="Times New Roman" w:hAnsi="Times New Roman" w:cs="Times New Roman"/>
          <w:sz w:val="16"/>
          <w:szCs w:val="16"/>
        </w:rPr>
        <w:t>1. Утвердить прилагаемый Порядок формирования, утверждения и ведения планов-графиков закупок товаров, работ, услуг для обеспечения муниципальных нужд Молвотицкого сельского поселения.</w:t>
      </w:r>
    </w:p>
    <w:p w:rsidR="00CB5E07" w:rsidRDefault="00CB5E07" w:rsidP="00CB5E07">
      <w:pPr>
        <w:jc w:val="both"/>
        <w:rPr>
          <w:sz w:val="16"/>
          <w:szCs w:val="16"/>
        </w:rPr>
      </w:pPr>
      <w:r>
        <w:rPr>
          <w:sz w:val="16"/>
          <w:szCs w:val="16"/>
        </w:rPr>
        <w:t xml:space="preserve">         2. 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CB5E07" w:rsidRDefault="00CB5E07" w:rsidP="00CB5E07">
      <w:pPr>
        <w:widowControl w:val="0"/>
        <w:autoSpaceDE w:val="0"/>
        <w:autoSpaceDN w:val="0"/>
        <w:adjustRightInd w:val="0"/>
        <w:ind w:firstLine="709"/>
        <w:jc w:val="both"/>
        <w:rPr>
          <w:sz w:val="16"/>
          <w:szCs w:val="16"/>
        </w:rPr>
      </w:pPr>
      <w:r>
        <w:rPr>
          <w:sz w:val="16"/>
          <w:szCs w:val="16"/>
        </w:rPr>
        <w:t>3. Настоящее постановление вступает в силу с 01 января 2016 года.</w:t>
      </w:r>
    </w:p>
    <w:p w:rsidR="00CB5E07" w:rsidRDefault="00CB5E07" w:rsidP="00CB5E07">
      <w:pPr>
        <w:widowControl w:val="0"/>
        <w:autoSpaceDE w:val="0"/>
        <w:autoSpaceDN w:val="0"/>
        <w:adjustRightInd w:val="0"/>
        <w:ind w:firstLine="709"/>
        <w:jc w:val="both"/>
        <w:rPr>
          <w:sz w:val="16"/>
          <w:szCs w:val="16"/>
        </w:rPr>
      </w:pPr>
    </w:p>
    <w:p w:rsidR="00CB5E07" w:rsidRDefault="00CB5E07" w:rsidP="00CB5E07">
      <w:pPr>
        <w:widowControl w:val="0"/>
        <w:autoSpaceDE w:val="0"/>
        <w:autoSpaceDN w:val="0"/>
        <w:adjustRightInd w:val="0"/>
        <w:ind w:firstLine="540"/>
        <w:jc w:val="both"/>
        <w:rPr>
          <w:sz w:val="16"/>
          <w:szCs w:val="16"/>
        </w:rPr>
      </w:pPr>
    </w:p>
    <w:p w:rsidR="00CB5E07" w:rsidRDefault="00CB5E07" w:rsidP="00CB5E07">
      <w:pPr>
        <w:widowControl w:val="0"/>
        <w:autoSpaceDE w:val="0"/>
        <w:autoSpaceDN w:val="0"/>
        <w:adjustRightInd w:val="0"/>
        <w:jc w:val="both"/>
        <w:rPr>
          <w:b/>
          <w:sz w:val="16"/>
          <w:szCs w:val="16"/>
        </w:rPr>
      </w:pPr>
      <w:r>
        <w:rPr>
          <w:b/>
          <w:sz w:val="16"/>
          <w:szCs w:val="16"/>
        </w:rPr>
        <w:t xml:space="preserve">Глава  </w:t>
      </w:r>
    </w:p>
    <w:p w:rsidR="00CB5E07" w:rsidRDefault="00CB5E07" w:rsidP="00CB5E07">
      <w:pPr>
        <w:widowControl w:val="0"/>
        <w:autoSpaceDE w:val="0"/>
        <w:autoSpaceDN w:val="0"/>
        <w:adjustRightInd w:val="0"/>
        <w:jc w:val="both"/>
        <w:rPr>
          <w:b/>
          <w:sz w:val="16"/>
          <w:szCs w:val="16"/>
        </w:rPr>
      </w:pPr>
      <w:r>
        <w:rPr>
          <w:b/>
          <w:sz w:val="16"/>
          <w:szCs w:val="16"/>
        </w:rPr>
        <w:t xml:space="preserve">сельского поселения    Н.В.Никитин         </w:t>
      </w:r>
    </w:p>
    <w:p w:rsidR="00CB5E07" w:rsidRDefault="00CB5E07" w:rsidP="00CB5E07">
      <w:pPr>
        <w:widowControl w:val="0"/>
        <w:autoSpaceDE w:val="0"/>
        <w:autoSpaceDN w:val="0"/>
        <w:adjustRightInd w:val="0"/>
        <w:jc w:val="both"/>
        <w:rPr>
          <w:b/>
          <w:sz w:val="16"/>
          <w:szCs w:val="16"/>
        </w:rPr>
      </w:pPr>
    </w:p>
    <w:p w:rsidR="00CB5E07" w:rsidRDefault="00CB5E07" w:rsidP="001C182C">
      <w:pPr>
        <w:widowControl w:val="0"/>
        <w:autoSpaceDE w:val="0"/>
        <w:autoSpaceDN w:val="0"/>
        <w:adjustRightInd w:val="0"/>
        <w:jc w:val="right"/>
        <w:rPr>
          <w:b/>
          <w:sz w:val="16"/>
          <w:szCs w:val="16"/>
        </w:rPr>
      </w:pPr>
    </w:p>
    <w:p w:rsidR="00CB5E07" w:rsidRDefault="00CB5E07" w:rsidP="001C182C">
      <w:pPr>
        <w:spacing w:after="120"/>
        <w:jc w:val="right"/>
        <w:rPr>
          <w:sz w:val="16"/>
          <w:szCs w:val="16"/>
        </w:rPr>
      </w:pPr>
      <w:r>
        <w:rPr>
          <w:sz w:val="16"/>
          <w:szCs w:val="16"/>
        </w:rPr>
        <w:t xml:space="preserve"> УТВЕРЖДЕН</w:t>
      </w:r>
    </w:p>
    <w:p w:rsidR="00CB5E07" w:rsidRDefault="00CB5E07" w:rsidP="001C182C">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постановлением </w:t>
      </w:r>
    </w:p>
    <w:p w:rsidR="00CB5E07" w:rsidRDefault="00CB5E07" w:rsidP="001C182C">
      <w:pPr>
        <w:jc w:val="right"/>
        <w:rPr>
          <w:sz w:val="16"/>
          <w:szCs w:val="16"/>
        </w:rPr>
      </w:pPr>
      <w:r>
        <w:rPr>
          <w:sz w:val="16"/>
          <w:szCs w:val="16"/>
        </w:rPr>
        <w:t xml:space="preserve">                                                                                                     Администрации Молвотицкого</w:t>
      </w:r>
    </w:p>
    <w:p w:rsidR="00CB5E07" w:rsidRDefault="00CB5E07" w:rsidP="001C182C">
      <w:pPr>
        <w:jc w:val="right"/>
        <w:rPr>
          <w:sz w:val="16"/>
          <w:szCs w:val="16"/>
        </w:rPr>
      </w:pPr>
      <w:r>
        <w:rPr>
          <w:sz w:val="16"/>
          <w:szCs w:val="16"/>
        </w:rPr>
        <w:t xml:space="preserve">                                                                                                                      сельского поселения</w:t>
      </w:r>
    </w:p>
    <w:p w:rsidR="00CB5E07" w:rsidRDefault="00CB5E07" w:rsidP="001C182C">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от 24.11.2015 № 103 </w:t>
      </w:r>
    </w:p>
    <w:p w:rsidR="00CB5E07" w:rsidRDefault="00CB5E07" w:rsidP="001C182C">
      <w:pPr>
        <w:tabs>
          <w:tab w:val="left" w:pos="900"/>
        </w:tabs>
        <w:spacing w:line="240" w:lineRule="exact"/>
        <w:jc w:val="right"/>
        <w:rPr>
          <w:b/>
          <w:sz w:val="16"/>
          <w:szCs w:val="16"/>
        </w:rPr>
      </w:pPr>
    </w:p>
    <w:p w:rsidR="00CB5E07" w:rsidRDefault="00CB5E07" w:rsidP="00CB5E07">
      <w:pPr>
        <w:tabs>
          <w:tab w:val="left" w:pos="900"/>
        </w:tabs>
        <w:spacing w:line="240" w:lineRule="exact"/>
        <w:jc w:val="center"/>
        <w:rPr>
          <w:b/>
          <w:sz w:val="16"/>
          <w:szCs w:val="16"/>
        </w:rPr>
      </w:pPr>
    </w:p>
    <w:p w:rsidR="00CB5E07" w:rsidRDefault="00CB5E07" w:rsidP="00CB5E07">
      <w:pPr>
        <w:widowControl w:val="0"/>
        <w:autoSpaceDE w:val="0"/>
        <w:autoSpaceDN w:val="0"/>
        <w:adjustRightInd w:val="0"/>
        <w:spacing w:after="120" w:line="240" w:lineRule="exact"/>
        <w:jc w:val="center"/>
        <w:rPr>
          <w:b/>
          <w:bCs/>
          <w:sz w:val="16"/>
          <w:szCs w:val="16"/>
        </w:rPr>
      </w:pPr>
      <w:r>
        <w:rPr>
          <w:b/>
          <w:bCs/>
          <w:sz w:val="16"/>
          <w:szCs w:val="16"/>
        </w:rPr>
        <w:t>ПОРЯДОК</w:t>
      </w:r>
    </w:p>
    <w:p w:rsidR="00CB5E07" w:rsidRDefault="00CB5E07" w:rsidP="00CB5E07">
      <w:pPr>
        <w:pStyle w:val="ConsPlusNormal"/>
        <w:spacing w:line="240" w:lineRule="exact"/>
        <w:jc w:val="center"/>
        <w:rPr>
          <w:rFonts w:ascii="Times New Roman" w:hAnsi="Times New Roman" w:cs="Times New Roman"/>
          <w:b/>
          <w:bCs/>
          <w:sz w:val="16"/>
          <w:szCs w:val="16"/>
        </w:rPr>
      </w:pPr>
      <w:r>
        <w:rPr>
          <w:rFonts w:ascii="Times New Roman" w:hAnsi="Times New Roman" w:cs="Times New Roman"/>
          <w:b/>
          <w:bCs/>
          <w:sz w:val="16"/>
          <w:szCs w:val="16"/>
        </w:rPr>
        <w:t xml:space="preserve">формирования, утверждения и ведения планов-графиков закупок </w:t>
      </w:r>
    </w:p>
    <w:p w:rsidR="00CB5E07" w:rsidRDefault="00CB5E07" w:rsidP="00CB5E07">
      <w:pPr>
        <w:pStyle w:val="ConsPlusNormal"/>
        <w:spacing w:line="240" w:lineRule="exact"/>
        <w:jc w:val="center"/>
        <w:rPr>
          <w:rFonts w:ascii="Times New Roman" w:hAnsi="Times New Roman" w:cs="Times New Roman"/>
          <w:b/>
          <w:bCs/>
          <w:sz w:val="16"/>
          <w:szCs w:val="16"/>
        </w:rPr>
      </w:pPr>
      <w:r>
        <w:rPr>
          <w:rFonts w:ascii="Times New Roman" w:hAnsi="Times New Roman" w:cs="Times New Roman"/>
          <w:b/>
          <w:bCs/>
          <w:sz w:val="16"/>
          <w:szCs w:val="16"/>
        </w:rPr>
        <w:t xml:space="preserve">товаров, работ, услуг для обеспечения муниципальных нужд </w:t>
      </w:r>
    </w:p>
    <w:p w:rsidR="00CB5E07" w:rsidRDefault="00CB5E07" w:rsidP="00CB5E07">
      <w:pPr>
        <w:pStyle w:val="ConsPlusNormal"/>
        <w:spacing w:line="240" w:lineRule="exact"/>
        <w:jc w:val="center"/>
        <w:rPr>
          <w:rFonts w:ascii="Times New Roman" w:hAnsi="Times New Roman" w:cs="Times New Roman"/>
          <w:b/>
          <w:bCs/>
          <w:sz w:val="16"/>
          <w:szCs w:val="16"/>
        </w:rPr>
      </w:pPr>
      <w:r>
        <w:rPr>
          <w:rFonts w:ascii="Times New Roman" w:hAnsi="Times New Roman" w:cs="Times New Roman"/>
          <w:b/>
          <w:bCs/>
          <w:sz w:val="16"/>
          <w:szCs w:val="16"/>
        </w:rPr>
        <w:t>Молвотицкого сельского поселения</w:t>
      </w:r>
    </w:p>
    <w:p w:rsidR="00CB5E07" w:rsidRDefault="00CB5E07" w:rsidP="00CB5E07">
      <w:pPr>
        <w:widowControl w:val="0"/>
        <w:autoSpaceDE w:val="0"/>
        <w:autoSpaceDN w:val="0"/>
        <w:adjustRightInd w:val="0"/>
        <w:ind w:firstLine="709"/>
        <w:jc w:val="both"/>
        <w:rPr>
          <w:rFonts w:cs="Calibri"/>
          <w:sz w:val="16"/>
          <w:szCs w:val="16"/>
        </w:rPr>
      </w:pP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1. </w:t>
      </w:r>
      <w:proofErr w:type="gramStart"/>
      <w:r>
        <w:rPr>
          <w:rFonts w:ascii="Times New Roman" w:hAnsi="Times New Roman" w:cs="Times New Roman"/>
          <w:sz w:val="16"/>
          <w:szCs w:val="16"/>
        </w:rPr>
        <w:t>Настоящий Порядок устанавливает Порядок формирования, утверждения и ведения планов-графиков закупок товаров, работ, услуг для обеспечения муниципальных нужд (далее - закупки)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2. </w:t>
      </w:r>
      <w:proofErr w:type="gramStart"/>
      <w:r>
        <w:rPr>
          <w:rFonts w:ascii="Times New Roman" w:hAnsi="Times New Roman" w:cs="Times New Roman"/>
          <w:sz w:val="16"/>
          <w:szCs w:val="16"/>
        </w:rPr>
        <w:t>Настоящий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Times New Roman" w:hAnsi="Times New Roman" w:cs="Times New Roman"/>
          <w:sz w:val="16"/>
          <w:szCs w:val="16"/>
        </w:rPr>
        <w:t>www.zakupki.gov.ru</w:t>
      </w:r>
      <w:proofErr w:type="spellEnd"/>
      <w:r>
        <w:rPr>
          <w:rFonts w:ascii="Times New Roman" w:hAnsi="Times New Roman" w:cs="Times New Roman"/>
          <w:sz w:val="16"/>
          <w:szCs w:val="16"/>
        </w:rPr>
        <w:t>).</w:t>
      </w:r>
      <w:proofErr w:type="gramEnd"/>
    </w:p>
    <w:p w:rsidR="00CB5E07" w:rsidRDefault="00CB5E07" w:rsidP="00CB5E07">
      <w:pPr>
        <w:pStyle w:val="ConsPlusNormal"/>
        <w:ind w:firstLine="709"/>
        <w:jc w:val="both"/>
        <w:rPr>
          <w:rFonts w:ascii="Times New Roman" w:hAnsi="Times New Roman" w:cs="Times New Roman"/>
          <w:sz w:val="16"/>
          <w:szCs w:val="16"/>
        </w:rPr>
      </w:pPr>
      <w:bookmarkStart w:id="0" w:name="Par39"/>
      <w:bookmarkEnd w:id="0"/>
      <w:r>
        <w:rPr>
          <w:rFonts w:ascii="Times New Roman" w:hAnsi="Times New Roman" w:cs="Times New Roman"/>
          <w:sz w:val="16"/>
          <w:szCs w:val="16"/>
        </w:rPr>
        <w:t>3. Планы-графики закупок формируются и утверждаются в течение         10 рабочих дней:</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а) муниципальными заказчиками,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B5E07" w:rsidRDefault="00CB5E07" w:rsidP="00CB5E07">
      <w:pPr>
        <w:pStyle w:val="ConsPlusNormal"/>
        <w:ind w:firstLine="709"/>
        <w:jc w:val="both"/>
        <w:rPr>
          <w:rFonts w:ascii="Times New Roman" w:hAnsi="Times New Roman" w:cs="Times New Roman"/>
          <w:sz w:val="16"/>
          <w:szCs w:val="16"/>
        </w:rPr>
      </w:pPr>
      <w:bookmarkStart w:id="1" w:name="Par41"/>
      <w:bookmarkEnd w:id="1"/>
      <w:r>
        <w:rPr>
          <w:rFonts w:ascii="Times New Roman" w:hAnsi="Times New Roman" w:cs="Times New Roman"/>
          <w:sz w:val="16"/>
          <w:szCs w:val="16"/>
        </w:rPr>
        <w:t xml:space="preserve">б) бюджетными учреждениями, за исключением закупок, осуществляемых в соответствии с </w:t>
      </w:r>
      <w:hyperlink r:id="rId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частями       2</w:t>
        </w:r>
      </w:hyperlink>
      <w:r>
        <w:rPr>
          <w:rFonts w:ascii="Times New Roman" w:hAnsi="Times New Roman" w:cs="Times New Roman"/>
          <w:sz w:val="16"/>
          <w:szCs w:val="16"/>
        </w:rPr>
        <w:t xml:space="preserve"> и </w:t>
      </w:r>
      <w:hyperlink r:id="rId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6 статьи 15</w:t>
        </w:r>
      </w:hyperlink>
      <w:r>
        <w:rPr>
          <w:rFonts w:ascii="Times New Roman" w:hAnsi="Times New Roman" w:cs="Times New Roman"/>
          <w:sz w:val="16"/>
          <w:szCs w:val="16"/>
        </w:rPr>
        <w:t xml:space="preserve"> Федерального закона о контрактной системе, со дня утверждения плана финансово-хозяйственной деятельности;</w:t>
      </w:r>
    </w:p>
    <w:p w:rsidR="00CB5E07" w:rsidRDefault="00CB5E07" w:rsidP="00CB5E07">
      <w:pPr>
        <w:pStyle w:val="ConsPlusNormal"/>
        <w:ind w:firstLine="709"/>
        <w:jc w:val="both"/>
        <w:rPr>
          <w:rFonts w:ascii="Times New Roman" w:hAnsi="Times New Roman" w:cs="Times New Roman"/>
          <w:sz w:val="16"/>
          <w:szCs w:val="16"/>
        </w:rPr>
      </w:pPr>
      <w:bookmarkStart w:id="2" w:name="Par42"/>
      <w:bookmarkEnd w:id="2"/>
      <w:r>
        <w:rPr>
          <w:rFonts w:ascii="Times New Roman" w:hAnsi="Times New Roman" w:cs="Times New Roman"/>
          <w:sz w:val="16"/>
          <w:szCs w:val="16"/>
        </w:rPr>
        <w:t xml:space="preserve">в) автономными учреждениями, муниципальными унитарными предприятиями в случае, предусмотренном </w:t>
      </w:r>
      <w:hyperlink r:id="rId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частью 4 статьи 15</w:t>
        </w:r>
      </w:hyperlink>
      <w:r>
        <w:rPr>
          <w:rFonts w:ascii="Times New Roman" w:hAnsi="Times New Roman" w:cs="Times New Roman"/>
          <w:sz w:val="16"/>
          <w:szCs w:val="16"/>
        </w:rPr>
        <w:t xml:space="preserve">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CB5E07" w:rsidRDefault="00CB5E07" w:rsidP="00CB5E07">
      <w:pPr>
        <w:pStyle w:val="ConsPlusNormal"/>
        <w:ind w:firstLine="709"/>
        <w:jc w:val="both"/>
        <w:rPr>
          <w:rFonts w:ascii="Times New Roman" w:hAnsi="Times New Roman" w:cs="Times New Roman"/>
          <w:sz w:val="16"/>
          <w:szCs w:val="16"/>
        </w:rPr>
      </w:pPr>
      <w:bookmarkStart w:id="3" w:name="Par43"/>
      <w:bookmarkEnd w:id="3"/>
      <w:proofErr w:type="gramStart"/>
      <w:r>
        <w:rPr>
          <w:rFonts w:ascii="Times New Roman" w:hAnsi="Times New Roman" w:cs="Times New Roman"/>
          <w:sz w:val="16"/>
          <w:szCs w:val="16"/>
        </w:rPr>
        <w:t xml:space="preserve">г) бюджетными,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w:t>
      </w:r>
      <w:hyperlink r:id="rId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частью 6 статьи 15</w:t>
        </w:r>
      </w:hyperlink>
      <w:r>
        <w:rPr>
          <w:rFonts w:ascii="Times New Roman" w:hAnsi="Times New Roman" w:cs="Times New Roman"/>
          <w:sz w:val="16"/>
          <w:szCs w:val="16"/>
        </w:rPr>
        <w:t xml:space="preserve">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4. Планы-графики закупок формируются лицами, указанными в </w:t>
      </w:r>
      <w:hyperlink r:id="rId9" w:anchor="Par39" w:tooltip="Ссылка на текущий документ" w:history="1">
        <w:r>
          <w:rPr>
            <w:rStyle w:val="a4"/>
            <w:rFonts w:ascii="Times New Roman" w:hAnsi="Times New Roman" w:cs="Times New Roman"/>
            <w:sz w:val="16"/>
            <w:szCs w:val="16"/>
          </w:rPr>
          <w:t>пункте 3</w:t>
        </w:r>
      </w:hyperlink>
      <w:r>
        <w:rPr>
          <w:rFonts w:ascii="Times New Roman" w:hAnsi="Times New Roman" w:cs="Times New Roman"/>
          <w:sz w:val="16"/>
          <w:szCs w:val="16"/>
        </w:rPr>
        <w:t xml:space="preserve"> настоящего Порядка, ежегодно на очередной финансовый год в соответствии с планом закупок в сроки, установленные Администрацией Молвотицкого сельского поселения, с учетом следующих положений:</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а) муниципальные заказчики в сроки, установленные главными распорядителями средств бюджета поселения, но не позднее сроков, установленных Администрацией Молвотицкого сельского поселения:</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формируют планы-графики закупок после внесения проекта решения о бюджете на рассмотрение Совета депутатов Молвотицкого сельского поселения;</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б) учреждения, указанные в </w:t>
      </w:r>
      <w:hyperlink r:id="rId10" w:anchor="Par41" w:tooltip="Ссылка на текущий документ" w:history="1">
        <w:r>
          <w:rPr>
            <w:rStyle w:val="a4"/>
            <w:rFonts w:ascii="Times New Roman" w:hAnsi="Times New Roman" w:cs="Times New Roman"/>
            <w:sz w:val="16"/>
            <w:szCs w:val="16"/>
          </w:rPr>
          <w:t>подпункте «б» пункта 3</w:t>
        </w:r>
      </w:hyperlink>
      <w:r>
        <w:rPr>
          <w:rFonts w:ascii="Times New Roman" w:hAnsi="Times New Roman" w:cs="Times New Roman"/>
          <w:sz w:val="16"/>
          <w:szCs w:val="16"/>
        </w:rPr>
        <w:t xml:space="preserve"> настоящего Порядка, в сроки, установленные Администрацией Молвотицкого сельского поселения, осуществляющей функции и полномочия их учредителя:</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формируют планы-графики закупок после внесения проекта решения о бюджете на рассмотрение Совета депутатов Молвотицкого сельского поселения;</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lastRenderedPageBreak/>
        <w:t xml:space="preserve">в) юридические лица, указанные в </w:t>
      </w:r>
      <w:hyperlink r:id="rId11" w:anchor="Par42" w:tooltip="Ссылка на текущий документ" w:history="1">
        <w:r>
          <w:rPr>
            <w:rStyle w:val="a4"/>
            <w:rFonts w:ascii="Times New Roman" w:hAnsi="Times New Roman" w:cs="Times New Roman"/>
            <w:sz w:val="16"/>
            <w:szCs w:val="16"/>
          </w:rPr>
          <w:t>подпункте «в» пункта 3</w:t>
        </w:r>
      </w:hyperlink>
      <w:r>
        <w:rPr>
          <w:rFonts w:ascii="Times New Roman" w:hAnsi="Times New Roman" w:cs="Times New Roman"/>
          <w:sz w:val="16"/>
          <w:szCs w:val="16"/>
        </w:rPr>
        <w:t xml:space="preserve"> настоящего Порядка:</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формируют планы-графики закупок после внесения проекта решения о бюджете на рассмотрение Совета депутатов Молвотицкого сельского поселения;</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г) юридические лица, указанные в </w:t>
      </w:r>
      <w:hyperlink r:id="rId12" w:anchor="Par43" w:tooltip="Ссылка на текущий документ" w:history="1">
        <w:r>
          <w:rPr>
            <w:rStyle w:val="a4"/>
            <w:rFonts w:ascii="Times New Roman" w:hAnsi="Times New Roman" w:cs="Times New Roman"/>
            <w:sz w:val="16"/>
            <w:szCs w:val="16"/>
          </w:rPr>
          <w:t>подпункте «г» пункта 3</w:t>
        </w:r>
      </w:hyperlink>
      <w:r>
        <w:rPr>
          <w:rFonts w:ascii="Times New Roman" w:hAnsi="Times New Roman" w:cs="Times New Roman"/>
          <w:sz w:val="16"/>
          <w:szCs w:val="16"/>
        </w:rPr>
        <w:t xml:space="preserve"> настоящего Порядка:</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формируют планы-графики закупок после внесения проекта решения о бюджете на рассмотрение Совета депутатов Молвотицкого  сельского поселения;</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уточняют при необходимости планы-графики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CB5E07" w:rsidRDefault="00CB5E07" w:rsidP="00CB5E0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5. </w:t>
      </w:r>
      <w:proofErr w:type="gramStart"/>
      <w:r>
        <w:rPr>
          <w:rFonts w:ascii="Times New Roman" w:hAnsi="Times New Roman" w:cs="Times New Roman"/>
          <w:sz w:val="16"/>
          <w:szCs w:val="16"/>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Pr>
          <w:rFonts w:ascii="Times New Roman" w:hAnsi="Times New Roman" w:cs="Times New Roman"/>
          <w:sz w:val="16"/>
          <w:szCs w:val="16"/>
        </w:rPr>
        <w:t xml:space="preserve"> Федерации в соответствии со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статьей 111</w:t>
        </w:r>
      </w:hyperlink>
      <w:r>
        <w:rPr>
          <w:rFonts w:ascii="Times New Roman" w:hAnsi="Times New Roman" w:cs="Times New Roman"/>
          <w:sz w:val="16"/>
          <w:szCs w:val="16"/>
        </w:rPr>
        <w:t xml:space="preserve"> Федерального закона о контрактной системе.</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6. </w:t>
      </w:r>
      <w:proofErr w:type="gramStart"/>
      <w:r>
        <w:rPr>
          <w:rFonts w:ascii="Times New Roman" w:hAnsi="Times New Roman" w:cs="Times New Roman"/>
          <w:sz w:val="16"/>
          <w:szCs w:val="16"/>
        </w:rPr>
        <w:t xml:space="preserve">В случае если определение поставщиков (подрядчиков, исполнителей) для лиц, указанных в </w:t>
      </w:r>
      <w:hyperlink r:id="rId14" w:anchor="Par39" w:tooltip="Ссылка на текущий документ" w:history="1">
        <w:r>
          <w:rPr>
            <w:rStyle w:val="a4"/>
            <w:rFonts w:ascii="Times New Roman" w:hAnsi="Times New Roman" w:cs="Times New Roman"/>
            <w:sz w:val="16"/>
            <w:szCs w:val="16"/>
          </w:rPr>
          <w:t>пункте 3</w:t>
        </w:r>
      </w:hyperlink>
      <w:r>
        <w:rPr>
          <w:rFonts w:ascii="Times New Roman" w:hAnsi="Times New Roman" w:cs="Times New Roman"/>
          <w:sz w:val="16"/>
          <w:szCs w:val="16"/>
        </w:rPr>
        <w:t xml:space="preserve">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статьей 26</w:t>
        </w:r>
      </w:hyperlink>
      <w:r>
        <w:rPr>
          <w:rFonts w:ascii="Times New Roman" w:hAnsi="Times New Roman" w:cs="Times New Roman"/>
          <w:sz w:val="16"/>
          <w:szCs w:val="16"/>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законом</w:t>
        </w:r>
      </w:hyperlink>
      <w:r>
        <w:rPr>
          <w:rFonts w:ascii="Times New Roman" w:hAnsi="Times New Roman" w:cs="Times New Roman"/>
          <w:sz w:val="16"/>
          <w:szCs w:val="16"/>
        </w:rPr>
        <w:t xml:space="preserve"> о контрактной системе случаях в течение года, на который утвержден план-график закупок.</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8. </w:t>
      </w:r>
      <w:proofErr w:type="gramStart"/>
      <w:r>
        <w:rPr>
          <w:rFonts w:ascii="Times New Roman" w:hAnsi="Times New Roman" w:cs="Times New Roman"/>
          <w:sz w:val="16"/>
          <w:szCs w:val="16"/>
        </w:rPr>
        <w:t xml:space="preserve">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Федерации либо в план-график закупок учреждения или юридического лица, указанных в </w:t>
      </w:r>
      <w:hyperlink r:id="rId17" w:anchor="Par41" w:tooltip="Ссылка на текущий документ" w:history="1">
        <w:r>
          <w:rPr>
            <w:rStyle w:val="a4"/>
            <w:rFonts w:ascii="Times New Roman" w:hAnsi="Times New Roman" w:cs="Times New Roman"/>
            <w:sz w:val="16"/>
            <w:szCs w:val="16"/>
          </w:rPr>
          <w:t>подпунктах «б»</w:t>
        </w:r>
      </w:hyperlink>
      <w:r>
        <w:rPr>
          <w:rFonts w:ascii="Times New Roman" w:hAnsi="Times New Roman" w:cs="Times New Roman"/>
          <w:sz w:val="16"/>
          <w:szCs w:val="16"/>
        </w:rPr>
        <w:t xml:space="preserve"> или </w:t>
      </w:r>
      <w:hyperlink r:id="rId18" w:anchor="Par42" w:tooltip="Ссылка на текущий документ" w:history="1">
        <w:r>
          <w:rPr>
            <w:rStyle w:val="a4"/>
            <w:rFonts w:ascii="Times New Roman" w:hAnsi="Times New Roman" w:cs="Times New Roman"/>
            <w:sz w:val="16"/>
            <w:szCs w:val="16"/>
          </w:rPr>
          <w:t>«в» пункта 3</w:t>
        </w:r>
      </w:hyperlink>
      <w:r>
        <w:rPr>
          <w:rFonts w:ascii="Times New Roman" w:hAnsi="Times New Roman" w:cs="Times New Roman"/>
          <w:sz w:val="16"/>
          <w:szCs w:val="16"/>
        </w:rPr>
        <w:t xml:space="preserve"> настоящего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roofErr w:type="gramEnd"/>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9. Лица, указанные в </w:t>
      </w:r>
      <w:hyperlink r:id="rId19" w:anchor="Par39" w:tooltip="Ссылка на текущий документ" w:history="1">
        <w:r>
          <w:rPr>
            <w:rStyle w:val="a4"/>
            <w:rFonts w:ascii="Times New Roman" w:hAnsi="Times New Roman" w:cs="Times New Roman"/>
            <w:sz w:val="16"/>
            <w:szCs w:val="16"/>
          </w:rPr>
          <w:t>пункте 3</w:t>
        </w:r>
      </w:hyperlink>
      <w:r>
        <w:rPr>
          <w:rFonts w:ascii="Times New Roman" w:hAnsi="Times New Roman" w:cs="Times New Roman"/>
          <w:sz w:val="16"/>
          <w:szCs w:val="16"/>
        </w:rPr>
        <w:t xml:space="preserve"> настоящего Порядка, ведут планы-графики закупок в соответствии с положениями Федерального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закона</w:t>
        </w:r>
      </w:hyperlink>
      <w:r>
        <w:rPr>
          <w:rFonts w:ascii="Times New Roman" w:hAnsi="Times New Roman" w:cs="Times New Roman"/>
          <w:sz w:val="16"/>
          <w:szCs w:val="16"/>
        </w:rPr>
        <w:t xml:space="preserve"> о контрактной системе и настоящего Порядка. Внесение изменений в планы-графики закупок осуществляется в случаях:</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CB5E07" w:rsidRDefault="00CB5E07" w:rsidP="00CB5E07">
      <w:pPr>
        <w:pStyle w:val="ConsPlusNormal"/>
        <w:ind w:firstLine="709"/>
        <w:jc w:val="both"/>
        <w:rPr>
          <w:rFonts w:ascii="Times New Roman" w:hAnsi="Times New Roman" w:cs="Times New Roman"/>
          <w:sz w:val="16"/>
          <w:szCs w:val="16"/>
        </w:rPr>
      </w:pPr>
      <w:proofErr w:type="gramStart"/>
      <w:r>
        <w:rPr>
          <w:rFonts w:ascii="Times New Roman" w:hAnsi="Times New Roman" w:cs="Times New Roman"/>
          <w:sz w:val="16"/>
          <w:szCs w:val="16"/>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в) отмены заказчиком закупки, предусмотренной планом-графиком закупок;</w:t>
      </w:r>
    </w:p>
    <w:p w:rsidR="00CB5E07" w:rsidRDefault="00CB5E07" w:rsidP="00CB5E0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CB5E07" w:rsidRDefault="00CB5E07" w:rsidP="00CB5E07">
      <w:pPr>
        <w:pStyle w:val="ConsPlusNormal"/>
        <w:ind w:firstLine="709"/>
        <w:jc w:val="both"/>
        <w:rPr>
          <w:rFonts w:ascii="Times New Roman" w:hAnsi="Times New Roman" w:cs="Times New Roman"/>
          <w:sz w:val="16"/>
          <w:szCs w:val="16"/>
        </w:rPr>
      </w:pPr>
      <w:proofErr w:type="spellStart"/>
      <w:r>
        <w:rPr>
          <w:rFonts w:ascii="Times New Roman" w:hAnsi="Times New Roman" w:cs="Times New Roman"/>
          <w:sz w:val="16"/>
          <w:szCs w:val="16"/>
        </w:rPr>
        <w:t>д</w:t>
      </w:r>
      <w:proofErr w:type="spellEnd"/>
      <w:r>
        <w:rPr>
          <w:rFonts w:ascii="Times New Roman" w:hAnsi="Times New Roman" w:cs="Times New Roman"/>
          <w:sz w:val="16"/>
          <w:szCs w:val="16"/>
        </w:rPr>
        <w:t>) выдачи предписания органом исполнительной власти субъекта Российской Федерации, органом местного самоуправления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е) реализации решения, принятого заказчиком по итогам обязательного общественного обсуждения закупки;</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ж) возникновения обстоятельств, предвидеть которые на дату утверждения плана-графика закупок было невозможно.</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10. Внесение изменений в план-график закупок по каждому объекту закупки осуществляется не </w:t>
      </w:r>
      <w:proofErr w:type="gramStart"/>
      <w:r>
        <w:rPr>
          <w:rFonts w:ascii="Times New Roman" w:hAnsi="Times New Roman" w:cs="Times New Roman"/>
          <w:sz w:val="16"/>
          <w:szCs w:val="16"/>
        </w:rPr>
        <w:t>позднее</w:t>
      </w:r>
      <w:proofErr w:type="gramEnd"/>
      <w:r>
        <w:rPr>
          <w:rFonts w:ascii="Times New Roman" w:hAnsi="Times New Roman" w:cs="Times New Roman"/>
          <w:sz w:val="16"/>
          <w:szCs w:val="16"/>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r:id="rId21" w:anchor="Par71" w:tooltip="Ссылка на текущий документ" w:history="1">
        <w:r>
          <w:rPr>
            <w:rStyle w:val="a4"/>
            <w:rFonts w:ascii="Times New Roman" w:hAnsi="Times New Roman" w:cs="Times New Roman"/>
            <w:sz w:val="16"/>
            <w:szCs w:val="16"/>
          </w:rPr>
          <w:t>пункте 11</w:t>
        </w:r>
      </w:hyperlink>
      <w:r>
        <w:rPr>
          <w:rFonts w:ascii="Times New Roman" w:hAnsi="Times New Roman" w:cs="Times New Roman"/>
          <w:sz w:val="16"/>
          <w:szCs w:val="16"/>
        </w:rPr>
        <w:t xml:space="preserve"> настоящего документа, а в случае если в соответствии с Федеральным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законом</w:t>
        </w:r>
      </w:hyperlink>
      <w:r>
        <w:rPr>
          <w:rFonts w:ascii="Times New Roman" w:hAnsi="Times New Roman" w:cs="Times New Roman"/>
          <w:sz w:val="16"/>
          <w:szCs w:val="16"/>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bookmarkStart w:id="4" w:name="Par71"/>
      <w:bookmarkEnd w:id="4"/>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11. </w:t>
      </w:r>
      <w:proofErr w:type="gramStart"/>
      <w:r>
        <w:rPr>
          <w:rFonts w:ascii="Times New Roman" w:hAnsi="Times New Roman" w:cs="Times New Roman"/>
          <w:sz w:val="16"/>
          <w:szCs w:val="16"/>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статьей 82</w:t>
        </w:r>
      </w:hyperlink>
      <w:r>
        <w:rPr>
          <w:rFonts w:ascii="Times New Roman" w:hAnsi="Times New Roman" w:cs="Times New Roman"/>
          <w:sz w:val="16"/>
          <w:szCs w:val="16"/>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Pr>
          <w:rFonts w:ascii="Times New Roman" w:hAnsi="Times New Roman" w:cs="Times New Roman"/>
          <w:sz w:val="16"/>
          <w:szCs w:val="16"/>
        </w:rPr>
        <w:t xml:space="preserve">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пунктами 9</w:t>
        </w:r>
      </w:hyperlink>
      <w:r>
        <w:rPr>
          <w:rFonts w:ascii="Times New Roman" w:hAnsi="Times New Roman" w:cs="Times New Roman"/>
          <w:sz w:val="16"/>
          <w:szCs w:val="16"/>
        </w:rPr>
        <w:t xml:space="preserve"> и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4"/>
            <w:rFonts w:ascii="Times New Roman" w:hAnsi="Times New Roman" w:cs="Times New Roman"/>
            <w:sz w:val="16"/>
            <w:szCs w:val="16"/>
          </w:rPr>
          <w:t>28 части 1 статьи 93</w:t>
        </w:r>
      </w:hyperlink>
      <w:r>
        <w:rPr>
          <w:rFonts w:ascii="Times New Roman" w:hAnsi="Times New Roman" w:cs="Times New Roman"/>
          <w:sz w:val="16"/>
          <w:szCs w:val="16"/>
        </w:rPr>
        <w:t xml:space="preserve"> Федерального закона о контрактной системе - не </w:t>
      </w:r>
      <w:proofErr w:type="gramStart"/>
      <w:r>
        <w:rPr>
          <w:rFonts w:ascii="Times New Roman" w:hAnsi="Times New Roman" w:cs="Times New Roman"/>
          <w:sz w:val="16"/>
          <w:szCs w:val="16"/>
        </w:rPr>
        <w:t>позднее</w:t>
      </w:r>
      <w:proofErr w:type="gramEnd"/>
      <w:r>
        <w:rPr>
          <w:rFonts w:ascii="Times New Roman" w:hAnsi="Times New Roman" w:cs="Times New Roman"/>
          <w:sz w:val="16"/>
          <w:szCs w:val="16"/>
        </w:rPr>
        <w:t xml:space="preserve"> чем за один календарный день до даты заключения контракта.</w:t>
      </w:r>
    </w:p>
    <w:p w:rsidR="00CB5E07" w:rsidRDefault="00CB5E07" w:rsidP="00CB5E07">
      <w:pPr>
        <w:pStyle w:val="ConsPlusNormal"/>
        <w:ind w:firstLine="709"/>
        <w:jc w:val="both"/>
        <w:rPr>
          <w:rFonts w:ascii="Times New Roman" w:hAnsi="Times New Roman" w:cs="Times New Roman"/>
          <w:sz w:val="16"/>
          <w:szCs w:val="16"/>
        </w:rPr>
      </w:pPr>
      <w:r>
        <w:rPr>
          <w:rFonts w:ascii="Times New Roman" w:hAnsi="Times New Roman"/>
          <w:sz w:val="16"/>
          <w:szCs w:val="16"/>
        </w:rPr>
        <w:t>12. План-график закупок товаров, работ, услуг для обеспечения муниципальных нужд ведется в соответствии с требованиями к форме, утвержденными Правительством Российской Федерации.</w:t>
      </w:r>
    </w:p>
    <w:p w:rsidR="00CB5E07" w:rsidRDefault="00CB5E07" w:rsidP="00CB5E07">
      <w:pPr>
        <w:tabs>
          <w:tab w:val="left" w:pos="4080"/>
        </w:tabs>
        <w:rPr>
          <w:sz w:val="16"/>
          <w:szCs w:val="16"/>
          <w:lang w:eastAsia="ru-RU"/>
        </w:rPr>
      </w:pPr>
      <w:r>
        <w:rPr>
          <w:sz w:val="16"/>
          <w:szCs w:val="16"/>
          <w:lang w:eastAsia="ru-RU"/>
        </w:rPr>
        <w:tab/>
        <w:t>____________________</w:t>
      </w:r>
    </w:p>
    <w:p w:rsidR="006514F0" w:rsidRDefault="006514F0" w:rsidP="006514F0">
      <w:pPr>
        <w:jc w:val="center"/>
        <w:rPr>
          <w:b/>
          <w:sz w:val="16"/>
          <w:szCs w:val="16"/>
          <w:lang w:eastAsia="ru-RU"/>
        </w:rPr>
      </w:pPr>
    </w:p>
    <w:p w:rsidR="00CB5E07" w:rsidRPr="00BC28D3" w:rsidRDefault="00CB5E07" w:rsidP="00CB5E07">
      <w:pPr>
        <w:jc w:val="center"/>
        <w:rPr>
          <w:sz w:val="16"/>
          <w:szCs w:val="16"/>
          <w:lang w:eastAsia="ru-RU"/>
        </w:rPr>
      </w:pPr>
      <w:r w:rsidRPr="00BC28D3">
        <w:rPr>
          <w:noProof/>
          <w:sz w:val="16"/>
          <w:szCs w:val="16"/>
          <w:lang w:eastAsia="ru-RU"/>
        </w:rPr>
        <w:drawing>
          <wp:inline distT="0" distB="0" distL="0" distR="0">
            <wp:extent cx="641985" cy="485546"/>
            <wp:effectExtent l="19050" t="0" r="571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48000"/>
                    </a:blip>
                    <a:srcRect/>
                    <a:stretch>
                      <a:fillRect/>
                    </a:stretch>
                  </pic:blipFill>
                  <pic:spPr bwMode="auto">
                    <a:xfrm>
                      <a:off x="0" y="0"/>
                      <a:ext cx="641985" cy="485546"/>
                    </a:xfrm>
                    <a:prstGeom prst="rect">
                      <a:avLst/>
                    </a:prstGeom>
                    <a:solidFill>
                      <a:srgbClr val="FFFFFF"/>
                    </a:solidFill>
                    <a:ln w="9525">
                      <a:noFill/>
                      <a:miter lim="800000"/>
                      <a:headEnd/>
                      <a:tailEnd/>
                    </a:ln>
                  </pic:spPr>
                </pic:pic>
              </a:graphicData>
            </a:graphic>
          </wp:inline>
        </w:drawing>
      </w:r>
    </w:p>
    <w:p w:rsidR="00CB5E07" w:rsidRPr="00BC28D3" w:rsidRDefault="00CB5E07" w:rsidP="00CB5E07">
      <w:pPr>
        <w:widowControl w:val="0"/>
        <w:autoSpaceDE w:val="0"/>
        <w:autoSpaceDN w:val="0"/>
        <w:adjustRightInd w:val="0"/>
        <w:jc w:val="center"/>
        <w:rPr>
          <w:b/>
          <w:sz w:val="16"/>
          <w:szCs w:val="16"/>
        </w:rPr>
      </w:pPr>
      <w:r w:rsidRPr="00BC28D3">
        <w:rPr>
          <w:b/>
          <w:sz w:val="16"/>
          <w:szCs w:val="16"/>
        </w:rPr>
        <w:t>АДМИНИСТРАЦИЯ МОЛВОТИЦКОГО СЕЛЬСКОГО ПОСЕЛЕНИЯ</w:t>
      </w:r>
    </w:p>
    <w:p w:rsidR="00CB5E07" w:rsidRPr="00BC28D3" w:rsidRDefault="00CB5E07" w:rsidP="00CB5E07">
      <w:pPr>
        <w:jc w:val="center"/>
        <w:rPr>
          <w:sz w:val="16"/>
          <w:szCs w:val="16"/>
        </w:rPr>
      </w:pPr>
      <w:proofErr w:type="gramStart"/>
      <w:r w:rsidRPr="00BC28D3">
        <w:rPr>
          <w:sz w:val="16"/>
          <w:szCs w:val="16"/>
        </w:rPr>
        <w:t>П</w:t>
      </w:r>
      <w:proofErr w:type="gramEnd"/>
      <w:r w:rsidRPr="00BC28D3">
        <w:rPr>
          <w:sz w:val="16"/>
          <w:szCs w:val="16"/>
        </w:rPr>
        <w:t xml:space="preserve"> О С Т А Н О В Л Е Н И Е</w:t>
      </w:r>
    </w:p>
    <w:p w:rsidR="00CB5E07" w:rsidRPr="00BC28D3" w:rsidRDefault="00CB5E07" w:rsidP="001C182C">
      <w:pPr>
        <w:jc w:val="center"/>
        <w:rPr>
          <w:sz w:val="16"/>
          <w:szCs w:val="16"/>
        </w:rPr>
      </w:pPr>
      <w:r w:rsidRPr="00BC28D3">
        <w:rPr>
          <w:sz w:val="16"/>
          <w:szCs w:val="16"/>
        </w:rPr>
        <w:t>24.11.2015 №  104</w:t>
      </w:r>
    </w:p>
    <w:p w:rsidR="00CB5E07" w:rsidRPr="00BC28D3" w:rsidRDefault="00CB5E07" w:rsidP="00CB5E07">
      <w:pPr>
        <w:tabs>
          <w:tab w:val="left" w:pos="3930"/>
        </w:tabs>
        <w:rPr>
          <w:sz w:val="16"/>
          <w:szCs w:val="16"/>
        </w:rPr>
      </w:pPr>
      <w:r w:rsidRPr="00BC28D3">
        <w:rPr>
          <w:sz w:val="16"/>
          <w:szCs w:val="16"/>
        </w:rPr>
        <w:tab/>
        <w:t>с. Молвотицы</w:t>
      </w:r>
    </w:p>
    <w:p w:rsidR="00CB5E07" w:rsidRPr="00BC28D3" w:rsidRDefault="00CB5E07" w:rsidP="00CB5E07">
      <w:pPr>
        <w:jc w:val="center"/>
        <w:rPr>
          <w:b/>
          <w:sz w:val="16"/>
          <w:szCs w:val="16"/>
          <w:lang w:eastAsia="ru-RU"/>
        </w:rPr>
      </w:pPr>
      <w:r w:rsidRPr="00BC28D3">
        <w:rPr>
          <w:b/>
          <w:sz w:val="16"/>
          <w:szCs w:val="16"/>
          <w:lang w:eastAsia="ru-RU"/>
        </w:rPr>
        <w:t xml:space="preserve">О создании Комиссии по проведению торгов (конкурсов, аукционов) Администрации Молвотицкого сельского поселения </w:t>
      </w:r>
    </w:p>
    <w:p w:rsidR="00CB5E07" w:rsidRPr="00BC28D3" w:rsidRDefault="00CB5E07" w:rsidP="00CB5E07">
      <w:pPr>
        <w:jc w:val="both"/>
        <w:rPr>
          <w:sz w:val="16"/>
          <w:szCs w:val="16"/>
          <w:lang w:eastAsia="ru-RU"/>
        </w:rPr>
      </w:pPr>
      <w:r w:rsidRPr="00BC28D3">
        <w:rPr>
          <w:sz w:val="16"/>
          <w:szCs w:val="16"/>
          <w:lang w:eastAsia="ru-RU"/>
        </w:rPr>
        <w:t xml:space="preserve">              В соответствии со статьями 39.11, 39.12 Земельного кодекса Российской Федерации, статьей 3.3 Федерального закона от 25.10.2001 № 137-ФЗ «О введении в действие Земельного кодекса Российской Федерации», статьей 448 Гражданского кодекса Российской Федерации, Уставом муниципального образования Молвотицкого сельского поселения, Администрация Молвотицкого сельского поселения  </w:t>
      </w:r>
      <w:r w:rsidRPr="00BC28D3">
        <w:rPr>
          <w:b/>
          <w:sz w:val="16"/>
          <w:szCs w:val="16"/>
          <w:lang w:eastAsia="ru-RU"/>
        </w:rPr>
        <w:t>ПОСТАНОВЛЯЕТ</w:t>
      </w:r>
      <w:r w:rsidRPr="00BC28D3">
        <w:rPr>
          <w:sz w:val="16"/>
          <w:szCs w:val="16"/>
          <w:lang w:eastAsia="ru-RU"/>
        </w:rPr>
        <w:t>:</w:t>
      </w:r>
    </w:p>
    <w:p w:rsidR="00CB5E07" w:rsidRPr="00BC28D3" w:rsidRDefault="00CB5E07" w:rsidP="00CB5E07">
      <w:pPr>
        <w:jc w:val="both"/>
        <w:rPr>
          <w:sz w:val="16"/>
          <w:szCs w:val="16"/>
          <w:lang w:eastAsia="ru-RU"/>
        </w:rPr>
      </w:pPr>
      <w:r w:rsidRPr="00BC28D3">
        <w:rPr>
          <w:sz w:val="16"/>
          <w:szCs w:val="16"/>
          <w:lang w:eastAsia="ru-RU"/>
        </w:rPr>
        <w:t xml:space="preserve">         1.Создать Комиссию по проведению торгов (конкурсов, аукционов) Администрации Молвотицкого сельского поселения.</w:t>
      </w:r>
    </w:p>
    <w:p w:rsidR="00CB5E07" w:rsidRPr="00BC28D3" w:rsidRDefault="00CB5E07" w:rsidP="00CB5E07">
      <w:pPr>
        <w:jc w:val="both"/>
        <w:rPr>
          <w:sz w:val="16"/>
          <w:szCs w:val="16"/>
          <w:lang w:eastAsia="ru-RU"/>
        </w:rPr>
      </w:pPr>
      <w:r w:rsidRPr="00BC28D3">
        <w:rPr>
          <w:sz w:val="16"/>
          <w:szCs w:val="16"/>
          <w:lang w:eastAsia="ru-RU"/>
        </w:rPr>
        <w:t xml:space="preserve">        2.Утвердить состав Комиссии по проведению торгов (конкурсов, аукционов) Администрации Молвотицкого сельского поселения  согласно Приложению 1 к настоящему постановлению.</w:t>
      </w:r>
    </w:p>
    <w:p w:rsidR="00CB5E07" w:rsidRPr="00BC28D3" w:rsidRDefault="00CB5E07" w:rsidP="00CB5E07">
      <w:pPr>
        <w:jc w:val="both"/>
        <w:rPr>
          <w:sz w:val="16"/>
          <w:szCs w:val="16"/>
          <w:lang w:eastAsia="ru-RU"/>
        </w:rPr>
      </w:pPr>
      <w:r w:rsidRPr="00BC28D3">
        <w:rPr>
          <w:sz w:val="16"/>
          <w:szCs w:val="16"/>
          <w:lang w:eastAsia="ru-RU"/>
        </w:rPr>
        <w:t xml:space="preserve">        3.Утвердить Положение о комиссии по проведению торгов (конкурсов, аукционов) Администрации Молвотицкого сельского поселения согласно Приложению 2 к настоящему постановлению.</w:t>
      </w:r>
    </w:p>
    <w:p w:rsidR="00CB5E07" w:rsidRPr="00BC28D3" w:rsidRDefault="00CB5E07" w:rsidP="00CB5E07">
      <w:pPr>
        <w:jc w:val="both"/>
        <w:rPr>
          <w:sz w:val="16"/>
          <w:szCs w:val="16"/>
          <w:lang w:eastAsia="ru-RU"/>
        </w:rPr>
      </w:pPr>
      <w:r w:rsidRPr="00BC28D3">
        <w:rPr>
          <w:sz w:val="16"/>
          <w:szCs w:val="16"/>
          <w:lang w:eastAsia="ru-RU"/>
        </w:rPr>
        <w:t xml:space="preserve">        4. Настоящее постановление вступает в силу с момента его опубликования, подлежит размещению на официальном сайте Молвотицкого сельского поселения в сети Интернет.</w:t>
      </w:r>
    </w:p>
    <w:p w:rsidR="00CB5E07" w:rsidRPr="00BC28D3" w:rsidRDefault="00CB5E07" w:rsidP="00CB5E07">
      <w:pPr>
        <w:jc w:val="both"/>
        <w:rPr>
          <w:sz w:val="16"/>
          <w:szCs w:val="16"/>
          <w:lang w:eastAsia="ru-RU"/>
        </w:rPr>
      </w:pPr>
      <w:r w:rsidRPr="00BC28D3">
        <w:rPr>
          <w:sz w:val="16"/>
          <w:szCs w:val="16"/>
          <w:lang w:eastAsia="ru-RU"/>
        </w:rPr>
        <w:t xml:space="preserve">        5. </w:t>
      </w:r>
      <w:proofErr w:type="gramStart"/>
      <w:r w:rsidRPr="00BC28D3">
        <w:rPr>
          <w:sz w:val="16"/>
          <w:szCs w:val="16"/>
          <w:lang w:eastAsia="ru-RU"/>
        </w:rPr>
        <w:t>Контроль за</w:t>
      </w:r>
      <w:proofErr w:type="gramEnd"/>
      <w:r w:rsidRPr="00BC28D3">
        <w:rPr>
          <w:sz w:val="16"/>
          <w:szCs w:val="16"/>
          <w:lang w:eastAsia="ru-RU"/>
        </w:rPr>
        <w:t xml:space="preserve"> исполнением постановления оставляю за собой.</w:t>
      </w:r>
    </w:p>
    <w:p w:rsidR="00CB5E07" w:rsidRPr="00BC28D3" w:rsidRDefault="00CB5E07" w:rsidP="00CB5E07">
      <w:pPr>
        <w:pStyle w:val="a3"/>
        <w:rPr>
          <w:rFonts w:ascii="Times New Roman" w:hAnsi="Times New Roman"/>
          <w:b/>
          <w:sz w:val="16"/>
          <w:szCs w:val="16"/>
        </w:rPr>
      </w:pPr>
      <w:r w:rsidRPr="00BC28D3">
        <w:rPr>
          <w:rFonts w:ascii="Times New Roman" w:hAnsi="Times New Roman"/>
          <w:b/>
          <w:sz w:val="16"/>
          <w:szCs w:val="16"/>
        </w:rPr>
        <w:t xml:space="preserve">Глава </w:t>
      </w:r>
    </w:p>
    <w:p w:rsidR="00CB5E07" w:rsidRPr="00BC28D3" w:rsidRDefault="00CB5E07" w:rsidP="00CB5E07">
      <w:pPr>
        <w:pStyle w:val="a3"/>
        <w:rPr>
          <w:rFonts w:ascii="Times New Roman" w:hAnsi="Times New Roman"/>
          <w:b/>
          <w:sz w:val="16"/>
          <w:szCs w:val="16"/>
        </w:rPr>
      </w:pPr>
      <w:r w:rsidRPr="00BC28D3">
        <w:rPr>
          <w:rFonts w:ascii="Times New Roman" w:hAnsi="Times New Roman"/>
          <w:b/>
          <w:sz w:val="16"/>
          <w:szCs w:val="16"/>
        </w:rPr>
        <w:t>сельского поселения     Н.В.Никитин</w:t>
      </w:r>
    </w:p>
    <w:p w:rsidR="00CB5E07" w:rsidRPr="00BC28D3" w:rsidRDefault="00CB5E07" w:rsidP="00CB5E07">
      <w:pPr>
        <w:pStyle w:val="a3"/>
        <w:rPr>
          <w:rFonts w:ascii="Times New Roman" w:hAnsi="Times New Roman"/>
          <w:b/>
          <w:sz w:val="16"/>
          <w:szCs w:val="16"/>
        </w:rPr>
      </w:pPr>
    </w:p>
    <w:p w:rsidR="00CB5E07" w:rsidRPr="00BC28D3" w:rsidRDefault="00CB5E07" w:rsidP="00CB5E07">
      <w:pPr>
        <w:jc w:val="both"/>
        <w:rPr>
          <w:sz w:val="16"/>
          <w:szCs w:val="16"/>
          <w:lang w:eastAsia="ru-RU"/>
        </w:rPr>
      </w:pP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Приложение 1</w:t>
      </w: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 xml:space="preserve"> к постановлению</w:t>
      </w: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 xml:space="preserve">Администрации Молвотицкого </w:t>
      </w: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сельского поселения</w:t>
      </w: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от 24.11.2015 г. № 104</w:t>
      </w:r>
    </w:p>
    <w:p w:rsidR="00CB5E07" w:rsidRPr="00BC28D3" w:rsidRDefault="00CB5E07" w:rsidP="00CB5E07">
      <w:pPr>
        <w:pStyle w:val="a3"/>
        <w:jc w:val="right"/>
        <w:rPr>
          <w:rFonts w:ascii="Times New Roman" w:hAnsi="Times New Roman"/>
          <w:sz w:val="16"/>
          <w:szCs w:val="16"/>
        </w:rPr>
      </w:pPr>
    </w:p>
    <w:p w:rsidR="00CB5E07" w:rsidRPr="00BC28D3" w:rsidRDefault="00CB5E07" w:rsidP="00CB5E07">
      <w:pPr>
        <w:pStyle w:val="a3"/>
        <w:jc w:val="center"/>
        <w:rPr>
          <w:rFonts w:ascii="Times New Roman" w:hAnsi="Times New Roman"/>
          <w:b/>
          <w:sz w:val="16"/>
          <w:szCs w:val="16"/>
        </w:rPr>
      </w:pPr>
      <w:r w:rsidRPr="00BC28D3">
        <w:rPr>
          <w:rFonts w:ascii="Times New Roman" w:hAnsi="Times New Roman"/>
          <w:b/>
          <w:sz w:val="16"/>
          <w:szCs w:val="16"/>
        </w:rPr>
        <w:t>Состав Комиссии по проведению торгов (конкурсов, аукционов) Администрации Молвотицкого сельского поселения</w:t>
      </w:r>
    </w:p>
    <w:p w:rsidR="00CB5E07" w:rsidRPr="00BC28D3" w:rsidRDefault="00CB5E07" w:rsidP="00CB5E07">
      <w:pPr>
        <w:pStyle w:val="a3"/>
        <w:jc w:val="center"/>
        <w:rPr>
          <w:rFonts w:ascii="Times New Roman" w:hAnsi="Times New Roman"/>
          <w:b/>
          <w:sz w:val="16"/>
          <w:szCs w:val="16"/>
        </w:rPr>
      </w:pPr>
    </w:p>
    <w:p w:rsidR="00CB5E07" w:rsidRPr="00BC28D3" w:rsidRDefault="00CB5E07" w:rsidP="00CB5E07">
      <w:pPr>
        <w:pStyle w:val="a3"/>
        <w:rPr>
          <w:rFonts w:ascii="Times New Roman" w:hAnsi="Times New Roman"/>
          <w:b/>
          <w:sz w:val="16"/>
          <w:szCs w:val="16"/>
        </w:rPr>
      </w:pPr>
      <w:r w:rsidRPr="00BC28D3">
        <w:rPr>
          <w:rFonts w:ascii="Times New Roman" w:hAnsi="Times New Roman"/>
          <w:b/>
          <w:sz w:val="16"/>
          <w:szCs w:val="16"/>
        </w:rPr>
        <w:t>Председатель комиссии:</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Никитин Н.В.-  Глава Администрации Молвотицкого сельского поселения.</w:t>
      </w:r>
    </w:p>
    <w:p w:rsidR="00CB5E07" w:rsidRPr="00BC28D3" w:rsidRDefault="00CB5E07" w:rsidP="00CB5E07">
      <w:pPr>
        <w:pStyle w:val="a3"/>
        <w:rPr>
          <w:rFonts w:ascii="Times New Roman" w:hAnsi="Times New Roman"/>
          <w:sz w:val="16"/>
          <w:szCs w:val="16"/>
        </w:rPr>
      </w:pPr>
    </w:p>
    <w:p w:rsidR="00CB5E07" w:rsidRPr="00BC28D3" w:rsidRDefault="00CB5E07" w:rsidP="00CB5E07">
      <w:pPr>
        <w:pStyle w:val="a3"/>
        <w:rPr>
          <w:rFonts w:ascii="Times New Roman" w:hAnsi="Times New Roman"/>
          <w:b/>
          <w:sz w:val="16"/>
          <w:szCs w:val="16"/>
        </w:rPr>
      </w:pPr>
      <w:r w:rsidRPr="00BC28D3">
        <w:rPr>
          <w:rFonts w:ascii="Times New Roman" w:hAnsi="Times New Roman"/>
          <w:b/>
          <w:sz w:val="16"/>
          <w:szCs w:val="16"/>
        </w:rPr>
        <w:t>Заместитель председателя комиссии:</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Соловьёва Е.В.- заместитель  Главы Администрации Молвотицкого</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 xml:space="preserve">                            сельского поселения</w:t>
      </w:r>
    </w:p>
    <w:p w:rsidR="00CB5E07" w:rsidRPr="00BC28D3" w:rsidRDefault="00CB5E07" w:rsidP="00CB5E07">
      <w:pPr>
        <w:pStyle w:val="a3"/>
        <w:rPr>
          <w:rFonts w:ascii="Times New Roman" w:hAnsi="Times New Roman"/>
          <w:b/>
          <w:sz w:val="16"/>
          <w:szCs w:val="16"/>
        </w:rPr>
      </w:pPr>
      <w:r w:rsidRPr="00BC28D3">
        <w:rPr>
          <w:rFonts w:ascii="Times New Roman" w:hAnsi="Times New Roman"/>
          <w:b/>
          <w:sz w:val="16"/>
          <w:szCs w:val="16"/>
        </w:rPr>
        <w:t xml:space="preserve">Секретарь комиссии: </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 xml:space="preserve">Орлова А.Н. - Ведущий специалист Администрации Молвотицкого сельского </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 xml:space="preserve">                       поселения</w:t>
      </w:r>
    </w:p>
    <w:p w:rsidR="00CB5E07" w:rsidRPr="00BC28D3" w:rsidRDefault="00CB5E07" w:rsidP="00CB5E07">
      <w:pPr>
        <w:pStyle w:val="a3"/>
        <w:rPr>
          <w:rFonts w:ascii="Times New Roman" w:hAnsi="Times New Roman"/>
          <w:b/>
          <w:sz w:val="16"/>
          <w:szCs w:val="16"/>
        </w:rPr>
      </w:pPr>
      <w:r w:rsidRPr="00BC28D3">
        <w:rPr>
          <w:rFonts w:ascii="Times New Roman" w:hAnsi="Times New Roman"/>
          <w:b/>
          <w:sz w:val="16"/>
          <w:szCs w:val="16"/>
        </w:rPr>
        <w:t>Члены комиссии:</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 xml:space="preserve">Козлова А.М. - Главный специалист Администрации Молвотицкого   </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 xml:space="preserve">                          сельского поселения</w:t>
      </w:r>
      <w:proofErr w:type="gramStart"/>
      <w:r w:rsidRPr="00BC28D3">
        <w:rPr>
          <w:rFonts w:ascii="Times New Roman" w:hAnsi="Times New Roman"/>
          <w:sz w:val="16"/>
          <w:szCs w:val="16"/>
        </w:rPr>
        <w:t xml:space="preserve"> ;</w:t>
      </w:r>
      <w:proofErr w:type="gramEnd"/>
    </w:p>
    <w:p w:rsidR="00CB5E07" w:rsidRPr="00BC28D3" w:rsidRDefault="00CB5E07" w:rsidP="00CB5E07">
      <w:pPr>
        <w:pStyle w:val="a3"/>
        <w:rPr>
          <w:rFonts w:ascii="Times New Roman" w:hAnsi="Times New Roman"/>
          <w:sz w:val="16"/>
          <w:szCs w:val="16"/>
        </w:rPr>
      </w:pPr>
      <w:proofErr w:type="spellStart"/>
      <w:r w:rsidRPr="00BC28D3">
        <w:rPr>
          <w:rFonts w:ascii="Times New Roman" w:hAnsi="Times New Roman"/>
          <w:sz w:val="16"/>
          <w:szCs w:val="16"/>
        </w:rPr>
        <w:t>Бозянова</w:t>
      </w:r>
      <w:proofErr w:type="spellEnd"/>
      <w:r w:rsidRPr="00BC28D3">
        <w:rPr>
          <w:rFonts w:ascii="Times New Roman" w:hAnsi="Times New Roman"/>
          <w:sz w:val="16"/>
          <w:szCs w:val="16"/>
        </w:rPr>
        <w:t xml:space="preserve"> И.В. - Ведущий служащи</w:t>
      </w:r>
      <w:proofErr w:type="gramStart"/>
      <w:r w:rsidRPr="00BC28D3">
        <w:rPr>
          <w:rFonts w:ascii="Times New Roman" w:hAnsi="Times New Roman"/>
          <w:sz w:val="16"/>
          <w:szCs w:val="16"/>
        </w:rPr>
        <w:t>й-</w:t>
      </w:r>
      <w:proofErr w:type="gramEnd"/>
      <w:r w:rsidRPr="00BC28D3">
        <w:rPr>
          <w:rFonts w:ascii="Times New Roman" w:hAnsi="Times New Roman"/>
          <w:sz w:val="16"/>
          <w:szCs w:val="16"/>
        </w:rPr>
        <w:t xml:space="preserve"> бухгалтер Администрации</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 xml:space="preserve">                           Молвотицкого сельского поселения;</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 xml:space="preserve">Гаврилова Ю.М. – депутат Совета депутатов Молвотицкого сельского </w:t>
      </w:r>
    </w:p>
    <w:p w:rsidR="00CB5E07" w:rsidRPr="00BC28D3" w:rsidRDefault="00CB5E07" w:rsidP="00CB5E07">
      <w:pPr>
        <w:pStyle w:val="a3"/>
        <w:rPr>
          <w:rFonts w:ascii="Times New Roman" w:hAnsi="Times New Roman"/>
          <w:sz w:val="16"/>
          <w:szCs w:val="16"/>
        </w:rPr>
      </w:pPr>
      <w:r w:rsidRPr="00BC28D3">
        <w:rPr>
          <w:rFonts w:ascii="Times New Roman" w:hAnsi="Times New Roman"/>
          <w:sz w:val="16"/>
          <w:szCs w:val="16"/>
        </w:rPr>
        <w:t xml:space="preserve">                           поселения.</w:t>
      </w:r>
    </w:p>
    <w:p w:rsidR="00CB5E07" w:rsidRPr="00BC28D3" w:rsidRDefault="00CB5E07" w:rsidP="00CB5E07">
      <w:pPr>
        <w:pStyle w:val="a3"/>
        <w:rPr>
          <w:rFonts w:ascii="Times New Roman" w:hAnsi="Times New Roman"/>
          <w:sz w:val="16"/>
          <w:szCs w:val="16"/>
        </w:rPr>
      </w:pPr>
    </w:p>
    <w:p w:rsidR="00CB5E07" w:rsidRPr="00BC28D3" w:rsidRDefault="00CB5E07" w:rsidP="00CB5E07">
      <w:pPr>
        <w:tabs>
          <w:tab w:val="left" w:pos="3720"/>
        </w:tabs>
        <w:jc w:val="both"/>
        <w:rPr>
          <w:sz w:val="16"/>
          <w:szCs w:val="16"/>
          <w:lang w:eastAsia="ru-RU"/>
        </w:rPr>
      </w:pPr>
      <w:r w:rsidRPr="00BC28D3">
        <w:rPr>
          <w:sz w:val="16"/>
          <w:szCs w:val="16"/>
          <w:lang w:eastAsia="ru-RU"/>
        </w:rPr>
        <w:tab/>
        <w:t>_________________</w:t>
      </w:r>
    </w:p>
    <w:p w:rsidR="00CB5E07" w:rsidRPr="00BC28D3" w:rsidRDefault="00CB5E07" w:rsidP="00CB5E07">
      <w:pPr>
        <w:jc w:val="both"/>
        <w:rPr>
          <w:sz w:val="16"/>
          <w:szCs w:val="16"/>
          <w:lang w:eastAsia="ru-RU"/>
        </w:rPr>
      </w:pPr>
    </w:p>
    <w:p w:rsidR="00CB5E07" w:rsidRPr="00BC28D3" w:rsidRDefault="00CB5E07" w:rsidP="00CB5E07">
      <w:pPr>
        <w:jc w:val="both"/>
        <w:rPr>
          <w:sz w:val="16"/>
          <w:szCs w:val="16"/>
          <w:lang w:eastAsia="ru-RU"/>
        </w:rPr>
      </w:pP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Приложение 2</w:t>
      </w: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 xml:space="preserve"> к постановлению</w:t>
      </w: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 xml:space="preserve">Администрации Молвотицкого </w:t>
      </w:r>
    </w:p>
    <w:p w:rsidR="00CB5E07" w:rsidRPr="00BC28D3" w:rsidRDefault="00CB5E07" w:rsidP="00CB5E07">
      <w:pPr>
        <w:pStyle w:val="a3"/>
        <w:jc w:val="right"/>
        <w:rPr>
          <w:rFonts w:ascii="Times New Roman" w:hAnsi="Times New Roman"/>
          <w:sz w:val="16"/>
          <w:szCs w:val="16"/>
        </w:rPr>
      </w:pPr>
      <w:r w:rsidRPr="00BC28D3">
        <w:rPr>
          <w:rFonts w:ascii="Times New Roman" w:hAnsi="Times New Roman"/>
          <w:sz w:val="16"/>
          <w:szCs w:val="16"/>
        </w:rPr>
        <w:t>сельского поселения</w:t>
      </w:r>
    </w:p>
    <w:p w:rsidR="00CB5E07" w:rsidRPr="00BC28D3" w:rsidRDefault="00CB5E07" w:rsidP="00CB5E07">
      <w:pPr>
        <w:pStyle w:val="a3"/>
        <w:jc w:val="right"/>
        <w:rPr>
          <w:sz w:val="16"/>
          <w:szCs w:val="16"/>
        </w:rPr>
      </w:pPr>
      <w:r w:rsidRPr="00BC28D3">
        <w:rPr>
          <w:rFonts w:ascii="Times New Roman" w:hAnsi="Times New Roman"/>
          <w:sz w:val="16"/>
          <w:szCs w:val="16"/>
        </w:rPr>
        <w:t xml:space="preserve">от 24.11.2015 № 104 </w:t>
      </w:r>
    </w:p>
    <w:p w:rsidR="00CB5E07" w:rsidRPr="00BC28D3" w:rsidRDefault="00CB5E07" w:rsidP="00CB5E07">
      <w:pPr>
        <w:jc w:val="center"/>
        <w:rPr>
          <w:sz w:val="16"/>
          <w:szCs w:val="16"/>
          <w:lang w:eastAsia="ru-RU"/>
        </w:rPr>
      </w:pPr>
      <w:r w:rsidRPr="00BC28D3">
        <w:rPr>
          <w:b/>
          <w:bCs/>
          <w:sz w:val="16"/>
          <w:szCs w:val="16"/>
          <w:lang w:eastAsia="ru-RU"/>
        </w:rPr>
        <w:t>ПОЛОЖЕНИЕ</w:t>
      </w:r>
    </w:p>
    <w:p w:rsidR="00CB5E07" w:rsidRPr="00BC28D3" w:rsidRDefault="00CB5E07" w:rsidP="00CB5E07">
      <w:pPr>
        <w:jc w:val="center"/>
        <w:rPr>
          <w:sz w:val="16"/>
          <w:szCs w:val="16"/>
          <w:lang w:eastAsia="ru-RU"/>
        </w:rPr>
      </w:pPr>
      <w:r w:rsidRPr="00BC28D3">
        <w:rPr>
          <w:b/>
          <w:bCs/>
          <w:sz w:val="16"/>
          <w:szCs w:val="16"/>
          <w:lang w:eastAsia="ru-RU"/>
        </w:rPr>
        <w:t>о Комиссии по проведению торгов (конкурсов, аукционов) Администрации Молвотицкого сельского поселения</w:t>
      </w:r>
    </w:p>
    <w:p w:rsidR="00CB5E07" w:rsidRPr="00BC28D3" w:rsidRDefault="00CB5E07" w:rsidP="00CB5E07">
      <w:pPr>
        <w:jc w:val="both"/>
        <w:rPr>
          <w:sz w:val="16"/>
          <w:szCs w:val="16"/>
          <w:lang w:eastAsia="ru-RU"/>
        </w:rPr>
      </w:pPr>
      <w:r w:rsidRPr="00BC28D3">
        <w:rPr>
          <w:sz w:val="16"/>
          <w:szCs w:val="16"/>
          <w:lang w:eastAsia="ru-RU"/>
        </w:rPr>
        <w:t xml:space="preserve">         Комиссия по проведению торгов (конкурсов, аукционов) Молвотицкого сельского поселени</w:t>
      </w:r>
      <w:proofErr w:type="gramStart"/>
      <w:r w:rsidRPr="00BC28D3">
        <w:rPr>
          <w:sz w:val="16"/>
          <w:szCs w:val="16"/>
          <w:lang w:eastAsia="ru-RU"/>
        </w:rPr>
        <w:t>я(</w:t>
      </w:r>
      <w:proofErr w:type="gramEnd"/>
      <w:r w:rsidRPr="00BC28D3">
        <w:rPr>
          <w:sz w:val="16"/>
          <w:szCs w:val="16"/>
          <w:lang w:eastAsia="ru-RU"/>
        </w:rPr>
        <w:t>далее — Комиссия) создается в целях проведения торгов (конкурсов, аукционов) по продаже земельных участков или по продаже права на заключение договоров аренды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Молвотицкого сельского поселения.</w:t>
      </w:r>
    </w:p>
    <w:p w:rsidR="00CB5E07" w:rsidRPr="00BC28D3" w:rsidRDefault="00CB5E07" w:rsidP="00CB5E07">
      <w:pPr>
        <w:jc w:val="both"/>
        <w:rPr>
          <w:sz w:val="16"/>
          <w:szCs w:val="16"/>
          <w:lang w:eastAsia="ru-RU"/>
        </w:rPr>
      </w:pPr>
      <w:r w:rsidRPr="00BC28D3">
        <w:rPr>
          <w:sz w:val="16"/>
          <w:szCs w:val="16"/>
          <w:lang w:eastAsia="ru-RU"/>
        </w:rPr>
        <w:t xml:space="preserve">        Комиссия в своей деятельности руководствуется Земельным кодексом Российской Федерации, федеральными законами, а также настоящим Положением.</w:t>
      </w:r>
    </w:p>
    <w:p w:rsidR="00CB5E07" w:rsidRPr="00BC28D3" w:rsidRDefault="00CB5E07" w:rsidP="00CB5E07">
      <w:pPr>
        <w:jc w:val="both"/>
        <w:rPr>
          <w:sz w:val="16"/>
          <w:szCs w:val="16"/>
          <w:lang w:eastAsia="ru-RU"/>
        </w:rPr>
      </w:pPr>
      <w:r w:rsidRPr="00BC28D3">
        <w:rPr>
          <w:sz w:val="16"/>
          <w:szCs w:val="16"/>
          <w:lang w:eastAsia="ru-RU"/>
        </w:rPr>
        <w:t>Комиссия выполняет следующие функции:</w:t>
      </w:r>
    </w:p>
    <w:p w:rsidR="00CB5E07" w:rsidRPr="00BC28D3" w:rsidRDefault="00CB5E07" w:rsidP="00CB5E07">
      <w:pPr>
        <w:jc w:val="both"/>
        <w:rPr>
          <w:sz w:val="16"/>
          <w:szCs w:val="16"/>
          <w:lang w:eastAsia="ru-RU"/>
        </w:rPr>
      </w:pPr>
      <w:r w:rsidRPr="00BC28D3">
        <w:rPr>
          <w:sz w:val="16"/>
          <w:szCs w:val="16"/>
          <w:lang w:eastAsia="ru-RU"/>
        </w:rPr>
        <w:t>а) рассматривает принятые ответственным за прием заявок и документов заявки с прилагаемыми к ним документами Претендентов и проверяет их оформление на соответствие требованиям законодательства Российской Федерации, а также перечню, указанному в информационном сообщении о проведении торгов (конкурсов, аукционов);</w:t>
      </w:r>
    </w:p>
    <w:p w:rsidR="00CB5E07" w:rsidRPr="00BC28D3" w:rsidRDefault="00CB5E07" w:rsidP="00CB5E07">
      <w:pPr>
        <w:jc w:val="both"/>
        <w:rPr>
          <w:sz w:val="16"/>
          <w:szCs w:val="16"/>
          <w:lang w:eastAsia="ru-RU"/>
        </w:rPr>
      </w:pPr>
      <w:r w:rsidRPr="00BC28D3">
        <w:rPr>
          <w:sz w:val="16"/>
          <w:szCs w:val="16"/>
          <w:lang w:eastAsia="ru-RU"/>
        </w:rPr>
        <w:t>б) проверяет право лица действовать от имени Претендента, если заявка подана представителем Претендента;</w:t>
      </w:r>
    </w:p>
    <w:p w:rsidR="00CB5E07" w:rsidRPr="00BC28D3" w:rsidRDefault="00CB5E07" w:rsidP="00CB5E07">
      <w:pPr>
        <w:jc w:val="both"/>
        <w:rPr>
          <w:sz w:val="16"/>
          <w:szCs w:val="16"/>
          <w:lang w:eastAsia="ru-RU"/>
        </w:rPr>
      </w:pPr>
      <w:r w:rsidRPr="00BC28D3">
        <w:rPr>
          <w:sz w:val="16"/>
          <w:szCs w:val="16"/>
          <w:lang w:eastAsia="ru-RU"/>
        </w:rPr>
        <w:t>в) принимает решение о признании Претендентов участниками торгов (конкурсов, аукционов) или об отказе в допуске Претендентов к участию в торгах (конкурсах, аукционах) по основаниям, предусмотренным условиями участия Претендентов в торгах (конкурсах, аукционах);</w:t>
      </w:r>
    </w:p>
    <w:p w:rsidR="00CB5E07" w:rsidRPr="00BC28D3" w:rsidRDefault="00CB5E07" w:rsidP="00CB5E07">
      <w:pPr>
        <w:jc w:val="both"/>
        <w:rPr>
          <w:sz w:val="16"/>
          <w:szCs w:val="16"/>
          <w:lang w:eastAsia="ru-RU"/>
        </w:rPr>
      </w:pPr>
      <w:r w:rsidRPr="00BC28D3">
        <w:rPr>
          <w:sz w:val="16"/>
          <w:szCs w:val="16"/>
          <w:lang w:eastAsia="ru-RU"/>
        </w:rPr>
        <w:t>г) уведомляет Претендентов о допуске или об отказе в допуске к участию в торгах (конкурсах, аукционах);</w:t>
      </w:r>
    </w:p>
    <w:p w:rsidR="00CB5E07" w:rsidRPr="00BC28D3" w:rsidRDefault="00CB5E07" w:rsidP="00CB5E07">
      <w:pPr>
        <w:jc w:val="both"/>
        <w:rPr>
          <w:sz w:val="16"/>
          <w:szCs w:val="16"/>
          <w:lang w:eastAsia="ru-RU"/>
        </w:rPr>
      </w:pPr>
      <w:proofErr w:type="spellStart"/>
      <w:r w:rsidRPr="00BC28D3">
        <w:rPr>
          <w:sz w:val="16"/>
          <w:szCs w:val="16"/>
          <w:lang w:eastAsia="ru-RU"/>
        </w:rPr>
        <w:t>д</w:t>
      </w:r>
      <w:proofErr w:type="spellEnd"/>
      <w:r w:rsidRPr="00BC28D3">
        <w:rPr>
          <w:sz w:val="16"/>
          <w:szCs w:val="16"/>
          <w:lang w:eastAsia="ru-RU"/>
        </w:rPr>
        <w:t>) определяет победителя торгов (конкурсов, аукционов) и оформляет протокол об итогах торгов (конкурсов, аукционов).</w:t>
      </w:r>
    </w:p>
    <w:p w:rsidR="00CB5E07" w:rsidRPr="00BC28D3" w:rsidRDefault="00CB5E07" w:rsidP="00CB5E07">
      <w:pPr>
        <w:jc w:val="both"/>
        <w:rPr>
          <w:sz w:val="16"/>
          <w:szCs w:val="16"/>
          <w:lang w:eastAsia="ru-RU"/>
        </w:rPr>
      </w:pPr>
      <w:r w:rsidRPr="00BC28D3">
        <w:rPr>
          <w:sz w:val="16"/>
          <w:szCs w:val="16"/>
          <w:lang w:eastAsia="ru-RU"/>
        </w:rPr>
        <w:t>Комиссия формируется Организатором торгов (конкурсов, аукционов) из числа сотрудников Администрации Молвотицкого сельского поселения. Персональный и количественный состав Комиссии утверждается постановлением Администрации Молвотицкого сельского поселения.</w:t>
      </w:r>
      <w:r w:rsidRPr="00BC28D3">
        <w:rPr>
          <w:sz w:val="16"/>
          <w:szCs w:val="16"/>
          <w:lang w:eastAsia="ru-RU"/>
        </w:rPr>
        <w:br/>
        <w:t>Из числа членов Комиссии назначаются председатель, заместитель председателя и секретарь.</w:t>
      </w:r>
    </w:p>
    <w:p w:rsidR="00CB5E07" w:rsidRPr="00BC28D3" w:rsidRDefault="00CB5E07" w:rsidP="00CB5E07">
      <w:pPr>
        <w:jc w:val="both"/>
        <w:rPr>
          <w:sz w:val="16"/>
          <w:szCs w:val="16"/>
          <w:lang w:eastAsia="ru-RU"/>
        </w:rPr>
      </w:pPr>
      <w:r w:rsidRPr="00BC28D3">
        <w:rPr>
          <w:sz w:val="16"/>
          <w:szCs w:val="16"/>
          <w:lang w:eastAsia="ru-RU"/>
        </w:rP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над исполнением принятых Комиссией решений.</w:t>
      </w:r>
    </w:p>
    <w:p w:rsidR="00CB5E07" w:rsidRPr="00BC28D3" w:rsidRDefault="00CB5E07" w:rsidP="00CB5E07">
      <w:pPr>
        <w:jc w:val="both"/>
        <w:rPr>
          <w:sz w:val="16"/>
          <w:szCs w:val="16"/>
          <w:lang w:eastAsia="ru-RU"/>
        </w:rPr>
      </w:pPr>
      <w:r w:rsidRPr="00BC28D3">
        <w:rPr>
          <w:sz w:val="16"/>
          <w:szCs w:val="16"/>
          <w:lang w:eastAsia="ru-RU"/>
        </w:rPr>
        <w:t>В отсутствие председателя Комиссии его функции выполняет заместитель председателя Комиссии.</w:t>
      </w:r>
    </w:p>
    <w:p w:rsidR="00CB5E07" w:rsidRPr="00BC28D3" w:rsidRDefault="00CB5E07" w:rsidP="00CB5E07">
      <w:pPr>
        <w:jc w:val="both"/>
        <w:rPr>
          <w:sz w:val="16"/>
          <w:szCs w:val="16"/>
          <w:lang w:eastAsia="ru-RU"/>
        </w:rPr>
      </w:pPr>
      <w:r w:rsidRPr="00BC28D3">
        <w:rPr>
          <w:sz w:val="16"/>
          <w:szCs w:val="16"/>
          <w:lang w:eastAsia="ru-RU"/>
        </w:rPr>
        <w:t>Комиссия правомочна принимать решения, если на ее заседании присутствует не менее двух третей общего числа ее членов. Комиссия принимает решения путем открытого голосования. Каждый член Комиссии имеет один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председательствующий на заседании Комиссии.</w:t>
      </w:r>
    </w:p>
    <w:p w:rsidR="00CB5E07" w:rsidRPr="00BC28D3" w:rsidRDefault="00CB5E07" w:rsidP="00CB5E07">
      <w:pPr>
        <w:jc w:val="both"/>
        <w:rPr>
          <w:sz w:val="16"/>
          <w:szCs w:val="16"/>
          <w:lang w:eastAsia="ru-RU"/>
        </w:rPr>
      </w:pPr>
      <w:r w:rsidRPr="00BC28D3">
        <w:rPr>
          <w:sz w:val="16"/>
          <w:szCs w:val="16"/>
          <w:lang w:eastAsia="ru-RU"/>
        </w:rPr>
        <w:t>Член Комиссии осуществляет свои полномочия лично. Полномочия члена Комиссии не могут быть переданы другому лицу.</w:t>
      </w:r>
    </w:p>
    <w:p w:rsidR="00CB5E07" w:rsidRPr="00BC28D3" w:rsidRDefault="00CB5E07" w:rsidP="00CB5E07">
      <w:pPr>
        <w:jc w:val="both"/>
        <w:rPr>
          <w:sz w:val="16"/>
          <w:szCs w:val="16"/>
          <w:lang w:eastAsia="ru-RU"/>
        </w:rPr>
      </w:pPr>
      <w:r w:rsidRPr="00BC28D3">
        <w:rPr>
          <w:sz w:val="16"/>
          <w:szCs w:val="16"/>
          <w:lang w:eastAsia="ru-RU"/>
        </w:rPr>
        <w:t>Протоколы об итогах торгов (конкурсов, аукционов) подписываются всеми членами Комиссии, принявшими участие в заседании.</w:t>
      </w:r>
    </w:p>
    <w:p w:rsidR="00CB5E07" w:rsidRPr="00BC28D3" w:rsidRDefault="00CB5E07" w:rsidP="00CB5E07">
      <w:pPr>
        <w:tabs>
          <w:tab w:val="left" w:pos="3390"/>
        </w:tabs>
        <w:jc w:val="both"/>
        <w:rPr>
          <w:sz w:val="16"/>
          <w:szCs w:val="16"/>
        </w:rPr>
      </w:pPr>
      <w:r w:rsidRPr="00BC28D3">
        <w:rPr>
          <w:sz w:val="16"/>
          <w:szCs w:val="16"/>
        </w:rPr>
        <w:tab/>
        <w:t>_______________</w:t>
      </w:r>
    </w:p>
    <w:p w:rsidR="00CB5E07" w:rsidRPr="003D7B7A" w:rsidRDefault="00CB5E07" w:rsidP="00CB5E07">
      <w:pPr>
        <w:pStyle w:val="a7"/>
        <w:tabs>
          <w:tab w:val="left" w:pos="0"/>
        </w:tabs>
        <w:jc w:val="center"/>
        <w:rPr>
          <w:rFonts w:ascii="Times New Roman" w:hAnsi="Times New Roman"/>
          <w:b/>
          <w:sz w:val="16"/>
          <w:szCs w:val="16"/>
        </w:rPr>
      </w:pPr>
      <w:r w:rsidRPr="003D7B7A">
        <w:rPr>
          <w:rFonts w:ascii="Times New Roman" w:hAnsi="Times New Roman"/>
          <w:b/>
          <w:noProof/>
          <w:sz w:val="16"/>
          <w:szCs w:val="16"/>
        </w:rPr>
        <w:drawing>
          <wp:inline distT="0" distB="0" distL="0" distR="0">
            <wp:extent cx="641985" cy="485546"/>
            <wp:effectExtent l="19050" t="0" r="571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48000"/>
                    </a:blip>
                    <a:srcRect/>
                    <a:stretch>
                      <a:fillRect/>
                    </a:stretch>
                  </pic:blipFill>
                  <pic:spPr bwMode="auto">
                    <a:xfrm>
                      <a:off x="0" y="0"/>
                      <a:ext cx="641985" cy="485546"/>
                    </a:xfrm>
                    <a:prstGeom prst="rect">
                      <a:avLst/>
                    </a:prstGeom>
                    <a:solidFill>
                      <a:srgbClr val="FFFFFF"/>
                    </a:solidFill>
                    <a:ln w="9525">
                      <a:noFill/>
                      <a:miter lim="800000"/>
                      <a:headEnd/>
                      <a:tailEnd/>
                    </a:ln>
                  </pic:spPr>
                </pic:pic>
              </a:graphicData>
            </a:graphic>
          </wp:inline>
        </w:drawing>
      </w:r>
    </w:p>
    <w:p w:rsidR="00CB5E07" w:rsidRPr="003D7B7A" w:rsidRDefault="00CB5E07" w:rsidP="00CB5E07">
      <w:pPr>
        <w:pStyle w:val="a7"/>
        <w:tabs>
          <w:tab w:val="left" w:pos="0"/>
        </w:tabs>
        <w:jc w:val="center"/>
        <w:rPr>
          <w:rFonts w:ascii="Times New Roman" w:hAnsi="Times New Roman"/>
          <w:b/>
          <w:sz w:val="16"/>
          <w:szCs w:val="16"/>
        </w:rPr>
      </w:pPr>
      <w:r w:rsidRPr="003D7B7A">
        <w:rPr>
          <w:rFonts w:ascii="Times New Roman" w:hAnsi="Times New Roman"/>
          <w:b/>
          <w:sz w:val="16"/>
          <w:szCs w:val="16"/>
        </w:rPr>
        <w:t xml:space="preserve">АДМИНИСТРАЦИЯ МОЛВОТИЦКОГО </w:t>
      </w:r>
      <w:proofErr w:type="gramStart"/>
      <w:r w:rsidRPr="003D7B7A">
        <w:rPr>
          <w:rFonts w:ascii="Times New Roman" w:hAnsi="Times New Roman"/>
          <w:b/>
          <w:sz w:val="16"/>
          <w:szCs w:val="16"/>
        </w:rPr>
        <w:t>СЕЛЬСКОГО</w:t>
      </w:r>
      <w:proofErr w:type="gramEnd"/>
    </w:p>
    <w:p w:rsidR="00CB5E07" w:rsidRPr="003D7B7A" w:rsidRDefault="00CB5E07" w:rsidP="00CB5E07">
      <w:pPr>
        <w:pStyle w:val="a7"/>
        <w:tabs>
          <w:tab w:val="left" w:pos="0"/>
        </w:tabs>
        <w:jc w:val="center"/>
        <w:rPr>
          <w:rFonts w:ascii="Times New Roman" w:hAnsi="Times New Roman"/>
          <w:b/>
          <w:sz w:val="16"/>
          <w:szCs w:val="16"/>
        </w:rPr>
      </w:pPr>
      <w:r w:rsidRPr="003D7B7A">
        <w:rPr>
          <w:rFonts w:ascii="Times New Roman" w:hAnsi="Times New Roman"/>
          <w:b/>
          <w:sz w:val="16"/>
          <w:szCs w:val="16"/>
        </w:rPr>
        <w:t>ПОСЕЛЕНИЯ</w:t>
      </w:r>
    </w:p>
    <w:p w:rsidR="00CB5E07" w:rsidRPr="003D7B7A" w:rsidRDefault="00CB5E07" w:rsidP="00CB5E07">
      <w:pPr>
        <w:tabs>
          <w:tab w:val="left" w:pos="0"/>
        </w:tabs>
        <w:spacing w:line="480" w:lineRule="atLeast"/>
        <w:jc w:val="center"/>
        <w:rPr>
          <w:spacing w:val="60"/>
          <w:sz w:val="16"/>
          <w:szCs w:val="16"/>
        </w:rPr>
      </w:pPr>
      <w:r w:rsidRPr="003D7B7A">
        <w:rPr>
          <w:spacing w:val="60"/>
          <w:sz w:val="16"/>
          <w:szCs w:val="16"/>
        </w:rPr>
        <w:t>ПОСТАНОВЛЕНИЕ</w:t>
      </w:r>
    </w:p>
    <w:p w:rsidR="00CB5E07" w:rsidRPr="003D7B7A" w:rsidRDefault="00CB5E07" w:rsidP="00CB5E07">
      <w:pPr>
        <w:tabs>
          <w:tab w:val="left" w:pos="0"/>
        </w:tabs>
        <w:spacing w:line="480" w:lineRule="atLeast"/>
        <w:jc w:val="center"/>
        <w:rPr>
          <w:spacing w:val="60"/>
          <w:sz w:val="16"/>
          <w:szCs w:val="16"/>
        </w:rPr>
      </w:pPr>
    </w:p>
    <w:p w:rsidR="00CB5E07" w:rsidRPr="003D7B7A" w:rsidRDefault="00CB5E07" w:rsidP="00CB5E07">
      <w:pPr>
        <w:ind w:right="-250"/>
        <w:jc w:val="center"/>
        <w:rPr>
          <w:sz w:val="16"/>
          <w:szCs w:val="16"/>
        </w:rPr>
      </w:pPr>
      <w:r w:rsidRPr="003D7B7A">
        <w:rPr>
          <w:sz w:val="16"/>
          <w:szCs w:val="16"/>
        </w:rPr>
        <w:t xml:space="preserve">24.11.2015 № 105 </w:t>
      </w:r>
    </w:p>
    <w:p w:rsidR="00CB5E07" w:rsidRPr="003D7B7A" w:rsidRDefault="00CB5E07" w:rsidP="00CB5E07">
      <w:pPr>
        <w:ind w:right="-250"/>
        <w:jc w:val="center"/>
        <w:rPr>
          <w:sz w:val="16"/>
          <w:szCs w:val="16"/>
        </w:rPr>
      </w:pPr>
    </w:p>
    <w:p w:rsidR="00CB5E07" w:rsidRPr="003D7B7A" w:rsidRDefault="00CB5E07" w:rsidP="00CB5E07">
      <w:pPr>
        <w:ind w:right="-250"/>
        <w:jc w:val="center"/>
        <w:rPr>
          <w:sz w:val="16"/>
          <w:szCs w:val="16"/>
        </w:rPr>
      </w:pPr>
      <w:r w:rsidRPr="003D7B7A">
        <w:rPr>
          <w:sz w:val="16"/>
          <w:szCs w:val="16"/>
        </w:rPr>
        <w:t>с. Молвотицы</w:t>
      </w:r>
    </w:p>
    <w:p w:rsidR="00CB5E07" w:rsidRPr="003D7B7A" w:rsidRDefault="00CB5E07" w:rsidP="00CB5E07">
      <w:pPr>
        <w:jc w:val="center"/>
        <w:rPr>
          <w:b/>
          <w:spacing w:val="-3"/>
          <w:sz w:val="16"/>
          <w:szCs w:val="16"/>
        </w:rPr>
      </w:pPr>
    </w:p>
    <w:p w:rsidR="001C182C" w:rsidRDefault="001C182C" w:rsidP="001C182C">
      <w:pPr>
        <w:rPr>
          <w:b/>
          <w:spacing w:val="-3"/>
          <w:sz w:val="16"/>
          <w:szCs w:val="16"/>
        </w:rPr>
      </w:pPr>
    </w:p>
    <w:p w:rsidR="001C182C" w:rsidRDefault="001C182C" w:rsidP="001C182C">
      <w:pPr>
        <w:rPr>
          <w:b/>
          <w:spacing w:val="-3"/>
          <w:sz w:val="16"/>
          <w:szCs w:val="16"/>
        </w:rPr>
      </w:pPr>
    </w:p>
    <w:p w:rsidR="001C182C" w:rsidRDefault="001C182C" w:rsidP="001C182C">
      <w:pPr>
        <w:jc w:val="center"/>
        <w:rPr>
          <w:b/>
          <w:spacing w:val="-3"/>
          <w:sz w:val="16"/>
          <w:szCs w:val="16"/>
        </w:rPr>
      </w:pPr>
      <w:r>
        <w:rPr>
          <w:b/>
          <w:spacing w:val="-3"/>
          <w:sz w:val="16"/>
          <w:szCs w:val="16"/>
        </w:rPr>
        <w:lastRenderedPageBreak/>
        <w:t xml:space="preserve">                                              </w:t>
      </w:r>
    </w:p>
    <w:p w:rsidR="001C182C" w:rsidRDefault="001C182C" w:rsidP="001C182C">
      <w:pPr>
        <w:jc w:val="center"/>
        <w:rPr>
          <w:b/>
          <w:spacing w:val="-3"/>
          <w:sz w:val="16"/>
          <w:szCs w:val="16"/>
        </w:rPr>
      </w:pPr>
    </w:p>
    <w:p w:rsidR="001C182C" w:rsidRDefault="001C182C" w:rsidP="001C182C">
      <w:pPr>
        <w:jc w:val="center"/>
        <w:rPr>
          <w:b/>
          <w:spacing w:val="-3"/>
          <w:sz w:val="16"/>
          <w:szCs w:val="16"/>
        </w:rPr>
      </w:pPr>
    </w:p>
    <w:p w:rsidR="001C182C" w:rsidRDefault="001C182C" w:rsidP="001C182C">
      <w:pPr>
        <w:jc w:val="center"/>
        <w:rPr>
          <w:b/>
          <w:spacing w:val="-3"/>
          <w:sz w:val="16"/>
          <w:szCs w:val="16"/>
        </w:rPr>
      </w:pPr>
    </w:p>
    <w:p w:rsidR="00CB5E07" w:rsidRPr="003D7B7A" w:rsidRDefault="00CB5E07" w:rsidP="001C182C">
      <w:pPr>
        <w:jc w:val="center"/>
        <w:rPr>
          <w:b/>
          <w:spacing w:val="-3"/>
          <w:sz w:val="16"/>
          <w:szCs w:val="16"/>
        </w:rPr>
      </w:pPr>
      <w:r w:rsidRPr="003D7B7A">
        <w:rPr>
          <w:b/>
          <w:spacing w:val="-3"/>
          <w:sz w:val="16"/>
          <w:szCs w:val="16"/>
        </w:rPr>
        <w:t>Об утверждении Порядка проведения аукциона по продаже земельного участка или права на заключение договора аренды земельного участка</w:t>
      </w:r>
      <w:r w:rsidR="001C182C">
        <w:rPr>
          <w:b/>
          <w:spacing w:val="-3"/>
          <w:sz w:val="16"/>
          <w:szCs w:val="16"/>
        </w:rPr>
        <w:t xml:space="preserve"> </w:t>
      </w:r>
      <w:r w:rsidRPr="003D7B7A">
        <w:rPr>
          <w:b/>
          <w:sz w:val="16"/>
          <w:szCs w:val="16"/>
        </w:rPr>
        <w:t>из земель, находящихся в государственной или муниципальной собственности</w:t>
      </w:r>
    </w:p>
    <w:p w:rsidR="00CB5E07" w:rsidRPr="003D7B7A" w:rsidRDefault="00CB5E07" w:rsidP="001C182C">
      <w:pPr>
        <w:rPr>
          <w:b/>
          <w:spacing w:val="-3"/>
          <w:sz w:val="16"/>
          <w:szCs w:val="16"/>
        </w:rPr>
      </w:pPr>
    </w:p>
    <w:p w:rsidR="00CB5E07" w:rsidRPr="003D7B7A" w:rsidRDefault="00CB5E07" w:rsidP="00CB5E07">
      <w:pPr>
        <w:ind w:firstLine="851"/>
        <w:jc w:val="both"/>
        <w:rPr>
          <w:spacing w:val="-3"/>
          <w:sz w:val="16"/>
          <w:szCs w:val="16"/>
        </w:rPr>
      </w:pPr>
      <w:r w:rsidRPr="003D7B7A">
        <w:rPr>
          <w:spacing w:val="-3"/>
          <w:sz w:val="16"/>
          <w:szCs w:val="16"/>
        </w:rPr>
        <w:t>Администрация Молвотицкого сельского поселения</w:t>
      </w:r>
    </w:p>
    <w:p w:rsidR="00CB5E07" w:rsidRPr="003D7B7A" w:rsidRDefault="00CB5E07" w:rsidP="00CB5E07">
      <w:pPr>
        <w:ind w:firstLine="851"/>
        <w:jc w:val="both"/>
        <w:rPr>
          <w:b/>
          <w:spacing w:val="-3"/>
          <w:sz w:val="16"/>
          <w:szCs w:val="16"/>
        </w:rPr>
      </w:pPr>
      <w:r w:rsidRPr="003D7B7A">
        <w:rPr>
          <w:b/>
          <w:spacing w:val="-3"/>
          <w:sz w:val="16"/>
          <w:szCs w:val="16"/>
        </w:rPr>
        <w:t>ПОСТАНОВЛЯЕТ:</w:t>
      </w:r>
    </w:p>
    <w:p w:rsidR="00CB5E07" w:rsidRPr="003D7B7A" w:rsidRDefault="00CB5E07" w:rsidP="00CB5E07">
      <w:pPr>
        <w:ind w:firstLine="851"/>
        <w:jc w:val="both"/>
        <w:rPr>
          <w:sz w:val="16"/>
          <w:szCs w:val="16"/>
        </w:rPr>
      </w:pPr>
      <w:r w:rsidRPr="003D7B7A">
        <w:rPr>
          <w:spacing w:val="-3"/>
          <w:sz w:val="16"/>
          <w:szCs w:val="16"/>
        </w:rPr>
        <w:t xml:space="preserve">1. Утвердить прилагаемый Порядок проведения аукциона по продаже земельного участка или права на заключение договора аренды земельного участка </w:t>
      </w:r>
      <w:r w:rsidRPr="003D7B7A">
        <w:rPr>
          <w:sz w:val="16"/>
          <w:szCs w:val="16"/>
        </w:rPr>
        <w:t>из земель, находящихся в государственной или муниципальной собственности.</w:t>
      </w:r>
    </w:p>
    <w:p w:rsidR="00CB5E07" w:rsidRPr="003D7B7A" w:rsidRDefault="00CB5E07" w:rsidP="00CB5E07">
      <w:pPr>
        <w:jc w:val="both"/>
        <w:rPr>
          <w:sz w:val="16"/>
          <w:szCs w:val="16"/>
        </w:rPr>
      </w:pPr>
      <w:r w:rsidRPr="003D7B7A">
        <w:rPr>
          <w:spacing w:val="-3"/>
          <w:sz w:val="16"/>
          <w:szCs w:val="16"/>
        </w:rPr>
        <w:t xml:space="preserve">            </w:t>
      </w:r>
      <w:r w:rsidRPr="003D7B7A">
        <w:rPr>
          <w:sz w:val="16"/>
          <w:szCs w:val="16"/>
        </w:rPr>
        <w:t xml:space="preserve">2. Опубликовать постановление в газете «Официальный вестник Молвотицкого сельского поселения» и разместить на официальном сайте Администрации сельского поселения в </w:t>
      </w:r>
      <w:proofErr w:type="spellStart"/>
      <w:r w:rsidRPr="003D7B7A">
        <w:rPr>
          <w:sz w:val="16"/>
          <w:szCs w:val="16"/>
        </w:rPr>
        <w:t>информационно-телекоммуникацион-ной</w:t>
      </w:r>
      <w:proofErr w:type="spellEnd"/>
      <w:r w:rsidRPr="003D7B7A">
        <w:rPr>
          <w:sz w:val="16"/>
          <w:szCs w:val="16"/>
        </w:rPr>
        <w:t xml:space="preserve"> сети Интернет.</w:t>
      </w:r>
    </w:p>
    <w:p w:rsidR="00CB5E07" w:rsidRPr="003D7B7A" w:rsidRDefault="00CB5E07" w:rsidP="00CB5E07">
      <w:pPr>
        <w:ind w:firstLine="851"/>
        <w:jc w:val="both"/>
        <w:rPr>
          <w:spacing w:val="-3"/>
          <w:sz w:val="16"/>
          <w:szCs w:val="16"/>
        </w:rPr>
      </w:pPr>
    </w:p>
    <w:p w:rsidR="00CB5E07" w:rsidRPr="003D7B7A" w:rsidRDefault="00CB5E07" w:rsidP="00CB5E07">
      <w:pPr>
        <w:rPr>
          <w:b/>
          <w:spacing w:val="-3"/>
          <w:sz w:val="16"/>
          <w:szCs w:val="16"/>
        </w:rPr>
      </w:pPr>
      <w:r w:rsidRPr="003D7B7A">
        <w:rPr>
          <w:b/>
          <w:spacing w:val="-3"/>
          <w:sz w:val="16"/>
          <w:szCs w:val="16"/>
        </w:rPr>
        <w:t>Глава</w:t>
      </w:r>
    </w:p>
    <w:p w:rsidR="00CB5E07" w:rsidRPr="003D7B7A" w:rsidRDefault="00CB5E07" w:rsidP="00CB5E07">
      <w:pPr>
        <w:rPr>
          <w:b/>
          <w:spacing w:val="-3"/>
          <w:sz w:val="16"/>
          <w:szCs w:val="16"/>
        </w:rPr>
      </w:pPr>
      <w:r w:rsidRPr="003D7B7A">
        <w:rPr>
          <w:b/>
          <w:spacing w:val="-3"/>
          <w:sz w:val="16"/>
          <w:szCs w:val="16"/>
        </w:rPr>
        <w:t xml:space="preserve"> сельского поселения      Н.В.Никитин</w:t>
      </w:r>
    </w:p>
    <w:p w:rsidR="00CB5E07" w:rsidRPr="003D7B7A" w:rsidRDefault="00CB5E07" w:rsidP="00CB5E07">
      <w:pPr>
        <w:ind w:firstLine="851"/>
        <w:jc w:val="center"/>
        <w:rPr>
          <w:b/>
          <w:spacing w:val="-3"/>
          <w:sz w:val="16"/>
          <w:szCs w:val="16"/>
        </w:rPr>
      </w:pPr>
    </w:p>
    <w:p w:rsidR="00CB5E07" w:rsidRPr="003D7B7A" w:rsidRDefault="00CB5E07" w:rsidP="00CB5E07">
      <w:pPr>
        <w:ind w:firstLine="851"/>
        <w:jc w:val="center"/>
        <w:rPr>
          <w:b/>
          <w:spacing w:val="-3"/>
          <w:sz w:val="16"/>
          <w:szCs w:val="16"/>
        </w:rPr>
      </w:pPr>
    </w:p>
    <w:tbl>
      <w:tblPr>
        <w:tblpPr w:leftFromText="180" w:rightFromText="180" w:horzAnchor="page" w:tblpX="2347" w:tblpY="-345"/>
        <w:tblW w:w="0" w:type="auto"/>
        <w:tblLook w:val="01E0"/>
      </w:tblPr>
      <w:tblGrid>
        <w:gridCol w:w="3134"/>
        <w:gridCol w:w="2295"/>
        <w:gridCol w:w="4036"/>
      </w:tblGrid>
      <w:tr w:rsidR="00CB5E07" w:rsidRPr="003D7B7A" w:rsidTr="00EA7FB9">
        <w:trPr>
          <w:trHeight w:val="491"/>
        </w:trPr>
        <w:tc>
          <w:tcPr>
            <w:tcW w:w="3134" w:type="dxa"/>
          </w:tcPr>
          <w:p w:rsidR="00CB5E07" w:rsidRPr="003D7B7A" w:rsidRDefault="00CB5E07" w:rsidP="00EA7FB9">
            <w:pPr>
              <w:jc w:val="right"/>
              <w:rPr>
                <w:spacing w:val="-3"/>
                <w:sz w:val="16"/>
                <w:szCs w:val="16"/>
              </w:rPr>
            </w:pPr>
          </w:p>
        </w:tc>
        <w:tc>
          <w:tcPr>
            <w:tcW w:w="2295" w:type="dxa"/>
          </w:tcPr>
          <w:p w:rsidR="00CB5E07" w:rsidRPr="003D7B7A" w:rsidRDefault="00CB5E07" w:rsidP="00EA7FB9">
            <w:pPr>
              <w:jc w:val="right"/>
              <w:rPr>
                <w:spacing w:val="-3"/>
                <w:sz w:val="16"/>
                <w:szCs w:val="16"/>
              </w:rPr>
            </w:pPr>
          </w:p>
        </w:tc>
        <w:tc>
          <w:tcPr>
            <w:tcW w:w="4036" w:type="dxa"/>
          </w:tcPr>
          <w:p w:rsidR="00CB5E07" w:rsidRPr="003D7B7A" w:rsidRDefault="00CB5E07" w:rsidP="00EA7FB9">
            <w:pPr>
              <w:jc w:val="center"/>
              <w:rPr>
                <w:spacing w:val="-3"/>
                <w:sz w:val="16"/>
                <w:szCs w:val="16"/>
              </w:rPr>
            </w:pPr>
          </w:p>
          <w:p w:rsidR="00CB5E07" w:rsidRPr="003D7B7A" w:rsidRDefault="00CB5E07" w:rsidP="00EA7FB9">
            <w:pPr>
              <w:jc w:val="center"/>
              <w:rPr>
                <w:spacing w:val="-3"/>
                <w:sz w:val="16"/>
                <w:szCs w:val="16"/>
              </w:rPr>
            </w:pPr>
            <w:r w:rsidRPr="003D7B7A">
              <w:rPr>
                <w:spacing w:val="-3"/>
                <w:sz w:val="16"/>
                <w:szCs w:val="16"/>
              </w:rPr>
              <w:t>Утвержден</w:t>
            </w:r>
          </w:p>
          <w:p w:rsidR="001C182C" w:rsidRDefault="00CB5E07" w:rsidP="00EA7FB9">
            <w:pPr>
              <w:rPr>
                <w:spacing w:val="-3"/>
                <w:sz w:val="16"/>
                <w:szCs w:val="16"/>
              </w:rPr>
            </w:pPr>
            <w:r w:rsidRPr="003D7B7A">
              <w:rPr>
                <w:spacing w:val="-3"/>
                <w:sz w:val="16"/>
                <w:szCs w:val="16"/>
              </w:rPr>
              <w:t xml:space="preserve">постановлением Администрации поселения </w:t>
            </w:r>
          </w:p>
          <w:p w:rsidR="00CB5E07" w:rsidRDefault="00CB5E07" w:rsidP="00EA7FB9">
            <w:pPr>
              <w:rPr>
                <w:spacing w:val="-3"/>
                <w:sz w:val="16"/>
                <w:szCs w:val="16"/>
              </w:rPr>
            </w:pPr>
            <w:r w:rsidRPr="003D7B7A">
              <w:rPr>
                <w:spacing w:val="-3"/>
                <w:sz w:val="16"/>
                <w:szCs w:val="16"/>
              </w:rPr>
              <w:t>от 24.11.2015 № 105</w:t>
            </w:r>
          </w:p>
          <w:p w:rsidR="001C182C" w:rsidRPr="003D7B7A" w:rsidRDefault="001C182C" w:rsidP="00EA7FB9">
            <w:pPr>
              <w:rPr>
                <w:spacing w:val="-3"/>
                <w:sz w:val="16"/>
                <w:szCs w:val="16"/>
              </w:rPr>
            </w:pPr>
          </w:p>
        </w:tc>
      </w:tr>
    </w:tbl>
    <w:p w:rsidR="00CB5E07" w:rsidRPr="003D7B7A" w:rsidRDefault="00CB5E07" w:rsidP="00CB5E07">
      <w:pPr>
        <w:ind w:firstLine="851"/>
        <w:jc w:val="center"/>
        <w:rPr>
          <w:b/>
          <w:spacing w:val="-3"/>
          <w:sz w:val="16"/>
          <w:szCs w:val="16"/>
        </w:rPr>
      </w:pPr>
      <w:r w:rsidRPr="003D7B7A">
        <w:rPr>
          <w:b/>
          <w:spacing w:val="-3"/>
          <w:sz w:val="16"/>
          <w:szCs w:val="16"/>
        </w:rPr>
        <w:t>Порядок проведения аукциона по продаже земельного участка или права на заключение договора аренды земельного участка</w:t>
      </w:r>
    </w:p>
    <w:p w:rsidR="00CB5E07" w:rsidRPr="003D7B7A" w:rsidRDefault="00CB5E07" w:rsidP="00DF06CF">
      <w:pPr>
        <w:ind w:firstLine="851"/>
        <w:jc w:val="both"/>
        <w:rPr>
          <w:b/>
          <w:sz w:val="16"/>
          <w:szCs w:val="16"/>
        </w:rPr>
      </w:pPr>
      <w:r w:rsidRPr="003D7B7A">
        <w:rPr>
          <w:b/>
          <w:spacing w:val="-3"/>
          <w:sz w:val="16"/>
          <w:szCs w:val="16"/>
        </w:rPr>
        <w:t>из земель, находящихся в государственной или муниципальной собственности</w:t>
      </w:r>
    </w:p>
    <w:p w:rsidR="00CB5E07" w:rsidRPr="00DF06CF" w:rsidRDefault="00CB5E07" w:rsidP="00DF06CF">
      <w:pPr>
        <w:pStyle w:val="a3"/>
        <w:jc w:val="both"/>
        <w:rPr>
          <w:rFonts w:ascii="Times New Roman" w:hAnsi="Times New Roman"/>
          <w:spacing w:val="-11"/>
          <w:sz w:val="16"/>
          <w:szCs w:val="16"/>
        </w:rPr>
      </w:pPr>
      <w:r w:rsidRPr="003D7B7A">
        <w:tab/>
      </w:r>
      <w:r w:rsidRPr="00DF06CF">
        <w:rPr>
          <w:rFonts w:ascii="Times New Roman" w:hAnsi="Times New Roman"/>
          <w:sz w:val="16"/>
          <w:szCs w:val="16"/>
        </w:rPr>
        <w:t xml:space="preserve">Аукцион проводится в указанном в извещении (сообщении) о проведении аукциона месте, в </w:t>
      </w:r>
      <w:proofErr w:type="gramStart"/>
      <w:r w:rsidRPr="00DF06CF">
        <w:rPr>
          <w:rFonts w:ascii="Times New Roman" w:hAnsi="Times New Roman"/>
          <w:sz w:val="16"/>
          <w:szCs w:val="16"/>
        </w:rPr>
        <w:t>соответствующие</w:t>
      </w:r>
      <w:proofErr w:type="gramEnd"/>
      <w:r w:rsidRPr="00DF06CF">
        <w:rPr>
          <w:rFonts w:ascii="Times New Roman" w:hAnsi="Times New Roman"/>
          <w:sz w:val="16"/>
          <w:szCs w:val="16"/>
        </w:rPr>
        <w:t xml:space="preserve"> день и час.</w:t>
      </w:r>
    </w:p>
    <w:p w:rsidR="00CB5E07" w:rsidRPr="00DF06CF" w:rsidRDefault="00CB5E07" w:rsidP="00DF06CF">
      <w:pPr>
        <w:pStyle w:val="a3"/>
        <w:jc w:val="both"/>
        <w:rPr>
          <w:rFonts w:ascii="Times New Roman" w:hAnsi="Times New Roman"/>
          <w:spacing w:val="-12"/>
          <w:sz w:val="16"/>
          <w:szCs w:val="16"/>
        </w:rPr>
      </w:pPr>
      <w:r w:rsidRPr="00DF06CF">
        <w:rPr>
          <w:rFonts w:ascii="Times New Roman" w:hAnsi="Times New Roman"/>
          <w:spacing w:val="-2"/>
          <w:sz w:val="16"/>
          <w:szCs w:val="16"/>
        </w:rPr>
        <w:tab/>
        <w:t xml:space="preserve">Аукцион, открытый по форме подачи предложений о цене земельного участка,  </w:t>
      </w:r>
      <w:r w:rsidRPr="00DF06CF">
        <w:rPr>
          <w:rFonts w:ascii="Times New Roman" w:hAnsi="Times New Roman"/>
          <w:sz w:val="16"/>
          <w:szCs w:val="16"/>
        </w:rPr>
        <w:t>размере арендной платы за земельный участок или цене права на заключение договора аренды земельного участка, проводится в следующем порядке:</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pacing w:val="-11"/>
          <w:sz w:val="16"/>
          <w:szCs w:val="16"/>
        </w:rPr>
        <w:t>а)</w:t>
      </w:r>
      <w:r w:rsidRPr="00DF06CF">
        <w:rPr>
          <w:rFonts w:ascii="Times New Roman" w:hAnsi="Times New Roman"/>
          <w:sz w:val="16"/>
          <w:szCs w:val="16"/>
        </w:rPr>
        <w:tab/>
        <w:t>аукцион ведет аукционист;</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pacing w:val="-13"/>
          <w:sz w:val="16"/>
          <w:szCs w:val="16"/>
        </w:rPr>
        <w:t>б)</w:t>
      </w:r>
      <w:r w:rsidRPr="00DF06CF">
        <w:rPr>
          <w:rFonts w:ascii="Times New Roman" w:hAnsi="Times New Roman"/>
          <w:sz w:val="16"/>
          <w:szCs w:val="16"/>
        </w:rPr>
        <w:tab/>
        <w:t>аукцион начинается с оглашения аукционистом наименования, основных характеристик и начальной цены земельного участка, начального размера арендной платы,  «шага аукциона» и порядка проведения аукциона.</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pacing w:val="-13"/>
          <w:sz w:val="16"/>
          <w:szCs w:val="16"/>
        </w:rPr>
        <w:t>в)</w:t>
      </w:r>
      <w:r w:rsidRPr="00DF06CF">
        <w:rPr>
          <w:rFonts w:ascii="Times New Roman" w:hAnsi="Times New Roman"/>
          <w:sz w:val="16"/>
          <w:szCs w:val="16"/>
        </w:rPr>
        <w:tab/>
      </w:r>
      <w:r w:rsidRPr="00DF06CF">
        <w:rPr>
          <w:rFonts w:ascii="Times New Roman" w:hAnsi="Times New Roman"/>
          <w:spacing w:val="-5"/>
          <w:sz w:val="16"/>
          <w:szCs w:val="16"/>
        </w:rPr>
        <w:t xml:space="preserve">участникам аукциона выдаются пронумерованные билеты, которые </w:t>
      </w:r>
      <w:r w:rsidRPr="00DF06CF">
        <w:rPr>
          <w:rFonts w:ascii="Times New Roman" w:hAnsi="Times New Roman"/>
          <w:sz w:val="16"/>
          <w:szCs w:val="16"/>
        </w:rPr>
        <w:t xml:space="preserve">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 </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pacing w:val="-8"/>
          <w:sz w:val="16"/>
          <w:szCs w:val="16"/>
        </w:rPr>
        <w:t>г)</w:t>
      </w:r>
      <w:r w:rsidRPr="00DF06CF">
        <w:rPr>
          <w:rFonts w:ascii="Times New Roman" w:hAnsi="Times New Roman"/>
          <w:sz w:val="16"/>
          <w:szCs w:val="16"/>
        </w:rPr>
        <w:tab/>
        <w:t xml:space="preserve">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w:t>
      </w:r>
      <w:r w:rsidRPr="00DF06CF">
        <w:rPr>
          <w:rFonts w:ascii="Times New Roman" w:hAnsi="Times New Roman"/>
          <w:spacing w:val="-2"/>
          <w:sz w:val="16"/>
          <w:szCs w:val="16"/>
        </w:rPr>
        <w:t xml:space="preserve">размера арендной платы аукционист называет номер билета участника аукциона, который первым поднял билет, и указывает на этого участника </w:t>
      </w:r>
      <w:r w:rsidRPr="00DF06CF">
        <w:rPr>
          <w:rFonts w:ascii="Times New Roman" w:hAnsi="Times New Roman"/>
          <w:sz w:val="16"/>
          <w:szCs w:val="16"/>
        </w:rPr>
        <w:t>аукциона. Затем аукционист объявляет следующую цену или размер арендной платы в соответствии с «шагом аукциона»;</w:t>
      </w:r>
    </w:p>
    <w:p w:rsidR="00CB5E07" w:rsidRPr="00DF06CF" w:rsidRDefault="00CB5E07" w:rsidP="00DF06CF">
      <w:pPr>
        <w:pStyle w:val="a3"/>
        <w:jc w:val="both"/>
        <w:rPr>
          <w:rFonts w:ascii="Times New Roman" w:hAnsi="Times New Roman"/>
          <w:sz w:val="16"/>
          <w:szCs w:val="16"/>
        </w:rPr>
      </w:pPr>
      <w:proofErr w:type="spellStart"/>
      <w:r w:rsidRPr="00DF06CF">
        <w:rPr>
          <w:rFonts w:ascii="Times New Roman" w:hAnsi="Times New Roman"/>
          <w:spacing w:val="-7"/>
          <w:sz w:val="16"/>
          <w:szCs w:val="16"/>
        </w:rPr>
        <w:t>д</w:t>
      </w:r>
      <w:proofErr w:type="spellEnd"/>
      <w:r w:rsidRPr="00DF06CF">
        <w:rPr>
          <w:rFonts w:ascii="Times New Roman" w:hAnsi="Times New Roman"/>
          <w:spacing w:val="-7"/>
          <w:sz w:val="16"/>
          <w:szCs w:val="16"/>
        </w:rPr>
        <w:t xml:space="preserve">) </w:t>
      </w:r>
      <w:r w:rsidRPr="00DF06CF">
        <w:rPr>
          <w:rFonts w:ascii="Times New Roman" w:hAnsi="Times New Roman"/>
          <w:sz w:val="16"/>
          <w:szCs w:val="16"/>
        </w:rPr>
        <w:t xml:space="preserve">при отсутствии участников аукциона, готовых купить земельный </w:t>
      </w:r>
      <w:r w:rsidRPr="00DF06CF">
        <w:rPr>
          <w:rFonts w:ascii="Times New Roman" w:hAnsi="Times New Roman"/>
          <w:spacing w:val="-1"/>
          <w:sz w:val="16"/>
          <w:szCs w:val="16"/>
        </w:rPr>
        <w:t xml:space="preserve">участок </w:t>
      </w:r>
      <w:r w:rsidRPr="00DF06CF">
        <w:rPr>
          <w:rFonts w:ascii="Times New Roman" w:hAnsi="Times New Roman"/>
          <w:sz w:val="16"/>
          <w:szCs w:val="16"/>
        </w:rPr>
        <w:t xml:space="preserve">или </w:t>
      </w:r>
      <w:r w:rsidRPr="00DF06CF">
        <w:rPr>
          <w:rFonts w:ascii="Times New Roman" w:hAnsi="Times New Roman"/>
          <w:spacing w:val="-1"/>
          <w:sz w:val="16"/>
          <w:szCs w:val="16"/>
        </w:rPr>
        <w:t xml:space="preserve">заключить договор аренды в соответствии с названной </w:t>
      </w:r>
      <w:r w:rsidRPr="00DF06CF">
        <w:rPr>
          <w:rFonts w:ascii="Times New Roman" w:hAnsi="Times New Roman"/>
          <w:spacing w:val="-4"/>
          <w:sz w:val="16"/>
          <w:szCs w:val="16"/>
        </w:rPr>
        <w:t xml:space="preserve">аукционистом ценой или размером арендной платы, аукционист повторяет </w:t>
      </w:r>
      <w:r w:rsidRPr="00DF06CF">
        <w:rPr>
          <w:rFonts w:ascii="Times New Roman" w:hAnsi="Times New Roman"/>
          <w:sz w:val="16"/>
          <w:szCs w:val="16"/>
        </w:rPr>
        <w:t>эту цену или размер арендной платы 3 раза.</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z w:val="16"/>
          <w:szCs w:val="16"/>
        </w:rPr>
        <w:t xml:space="preserve">Если после троекратного объявления очередной цены или размера </w:t>
      </w:r>
      <w:r w:rsidRPr="00DF06CF">
        <w:rPr>
          <w:rFonts w:ascii="Times New Roman" w:hAnsi="Times New Roman"/>
          <w:spacing w:val="-4"/>
          <w:sz w:val="16"/>
          <w:szCs w:val="16"/>
        </w:rPr>
        <w:t xml:space="preserve">арендной платы ни один из участников аукциона не поднял билет, аукцион </w:t>
      </w:r>
      <w:r w:rsidRPr="00DF06CF">
        <w:rPr>
          <w:rFonts w:ascii="Times New Roman" w:hAnsi="Times New Roman"/>
          <w:spacing w:val="-1"/>
          <w:sz w:val="16"/>
          <w:szCs w:val="16"/>
        </w:rPr>
        <w:t xml:space="preserve">завершается. Победителем аукциона признается тот участник аукциона, </w:t>
      </w:r>
      <w:r w:rsidRPr="00DF06CF">
        <w:rPr>
          <w:rFonts w:ascii="Times New Roman" w:hAnsi="Times New Roman"/>
          <w:sz w:val="16"/>
          <w:szCs w:val="16"/>
        </w:rPr>
        <w:t>номер билета которого был назван аукционистом последним;</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pacing w:val="-11"/>
          <w:sz w:val="16"/>
          <w:szCs w:val="16"/>
        </w:rPr>
        <w:t>е)</w:t>
      </w:r>
      <w:r w:rsidRPr="00DF06CF">
        <w:rPr>
          <w:rFonts w:ascii="Times New Roman" w:hAnsi="Times New Roman"/>
          <w:sz w:val="16"/>
          <w:szCs w:val="16"/>
        </w:rPr>
        <w:tab/>
        <w:t>по завершен</w:t>
      </w:r>
      <w:proofErr w:type="gramStart"/>
      <w:r w:rsidRPr="00DF06CF">
        <w:rPr>
          <w:rFonts w:ascii="Times New Roman" w:hAnsi="Times New Roman"/>
          <w:sz w:val="16"/>
          <w:szCs w:val="16"/>
        </w:rPr>
        <w:t>ии ау</w:t>
      </w:r>
      <w:proofErr w:type="gramEnd"/>
      <w:r w:rsidRPr="00DF06CF">
        <w:rPr>
          <w:rFonts w:ascii="Times New Roman" w:hAnsi="Times New Roman"/>
          <w:sz w:val="16"/>
          <w:szCs w:val="16"/>
        </w:rPr>
        <w:t xml:space="preserve">кциона аукционист объявляет о продаже </w:t>
      </w:r>
      <w:r w:rsidRPr="00DF06CF">
        <w:rPr>
          <w:rFonts w:ascii="Times New Roman" w:hAnsi="Times New Roman"/>
          <w:spacing w:val="-4"/>
          <w:sz w:val="16"/>
          <w:szCs w:val="16"/>
        </w:rPr>
        <w:t>земельного участка</w:t>
      </w:r>
      <w:r w:rsidRPr="00DF06CF">
        <w:rPr>
          <w:rFonts w:ascii="Times New Roman" w:hAnsi="Times New Roman"/>
          <w:sz w:val="16"/>
          <w:szCs w:val="16"/>
        </w:rPr>
        <w:t>,</w:t>
      </w:r>
      <w:r w:rsidRPr="00DF06CF">
        <w:rPr>
          <w:rFonts w:ascii="Times New Roman" w:hAnsi="Times New Roman"/>
          <w:spacing w:val="-4"/>
          <w:sz w:val="16"/>
          <w:szCs w:val="16"/>
        </w:rPr>
        <w:t xml:space="preserve"> называет </w:t>
      </w:r>
      <w:r w:rsidRPr="00DF06CF">
        <w:rPr>
          <w:rFonts w:ascii="Times New Roman" w:hAnsi="Times New Roman"/>
          <w:sz w:val="16"/>
          <w:szCs w:val="16"/>
        </w:rPr>
        <w:t>цену проданного земельного участка или размер арендной платы и номер билета победителя аукциона.</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z w:val="16"/>
          <w:szCs w:val="16"/>
        </w:rPr>
        <w:t>Протокол о результатах аукциона является документом, удостоверяющим право победителя на заключение договора купли-продажи земельного участка   или договора аренды земельного участка.</w:t>
      </w:r>
    </w:p>
    <w:p w:rsidR="00CB5E07" w:rsidRPr="00DF06CF" w:rsidRDefault="00CB5E07" w:rsidP="00DF06CF">
      <w:pPr>
        <w:pStyle w:val="a3"/>
        <w:jc w:val="both"/>
        <w:rPr>
          <w:rFonts w:ascii="Times New Roman" w:hAnsi="Times New Roman"/>
          <w:sz w:val="16"/>
          <w:szCs w:val="16"/>
        </w:rPr>
      </w:pPr>
      <w:r w:rsidRPr="00DF06CF">
        <w:rPr>
          <w:rFonts w:ascii="Times New Roman" w:hAnsi="Times New Roman"/>
          <w:sz w:val="16"/>
          <w:szCs w:val="16"/>
        </w:rPr>
        <w:t xml:space="preserve">                                                   __________________________</w:t>
      </w:r>
    </w:p>
    <w:p w:rsidR="00C25714" w:rsidRPr="00C25714" w:rsidRDefault="00C25714" w:rsidP="00C25714">
      <w:pPr>
        <w:jc w:val="center"/>
        <w:rPr>
          <w:b/>
          <w:u w:val="single"/>
        </w:rPr>
      </w:pPr>
      <w:r w:rsidRPr="00C25714">
        <w:rPr>
          <w:b/>
          <w:u w:val="single"/>
        </w:rPr>
        <w:t>Объявление</w:t>
      </w:r>
    </w:p>
    <w:p w:rsidR="00C25714" w:rsidRPr="00C25714" w:rsidRDefault="00C25714" w:rsidP="00C25714">
      <w:pPr>
        <w:jc w:val="center"/>
        <w:rPr>
          <w:b/>
        </w:rPr>
      </w:pPr>
      <w:r w:rsidRPr="00C25714">
        <w:rPr>
          <w:b/>
        </w:rPr>
        <w:t>Сельскохозяйственные организации,</w:t>
      </w:r>
    </w:p>
    <w:p w:rsidR="00C25714" w:rsidRPr="00C25714" w:rsidRDefault="00C25714" w:rsidP="00C25714">
      <w:pPr>
        <w:jc w:val="center"/>
        <w:rPr>
          <w:b/>
        </w:rPr>
      </w:pPr>
      <w:r w:rsidRPr="00C25714">
        <w:rPr>
          <w:b/>
        </w:rPr>
        <w:t>крестьянские (фермерские) хозяйства</w:t>
      </w:r>
    </w:p>
    <w:p w:rsidR="00C25714" w:rsidRPr="00C25714" w:rsidRDefault="00C25714" w:rsidP="00C25714">
      <w:pPr>
        <w:jc w:val="center"/>
        <w:rPr>
          <w:b/>
        </w:rPr>
      </w:pPr>
      <w:r w:rsidRPr="00C25714">
        <w:rPr>
          <w:b/>
        </w:rPr>
        <w:t>могут приобрести</w:t>
      </w:r>
    </w:p>
    <w:p w:rsidR="00C25714" w:rsidRPr="00C25714" w:rsidRDefault="00C25714" w:rsidP="00C25714">
      <w:pPr>
        <w:jc w:val="center"/>
        <w:rPr>
          <w:b/>
          <w:i/>
          <w:u w:val="single"/>
        </w:rPr>
      </w:pPr>
      <w:r w:rsidRPr="00C25714">
        <w:rPr>
          <w:b/>
          <w:i/>
          <w:u w:val="single"/>
        </w:rPr>
        <w:t>1 земельный участо</w:t>
      </w:r>
      <w:proofErr w:type="gramStart"/>
      <w:r w:rsidRPr="00C25714">
        <w:rPr>
          <w:b/>
          <w:i/>
          <w:u w:val="single"/>
        </w:rPr>
        <w:t>к(</w:t>
      </w:r>
      <w:proofErr w:type="gramEnd"/>
      <w:r w:rsidRPr="00C25714">
        <w:rPr>
          <w:b/>
          <w:i/>
          <w:u w:val="single"/>
        </w:rPr>
        <w:t xml:space="preserve">земли </w:t>
      </w:r>
      <w:proofErr w:type="spellStart"/>
      <w:r w:rsidRPr="00C25714">
        <w:rPr>
          <w:b/>
          <w:i/>
          <w:u w:val="single"/>
        </w:rPr>
        <w:t>сельхозназначения</w:t>
      </w:r>
      <w:proofErr w:type="spellEnd"/>
      <w:r w:rsidRPr="00C25714">
        <w:rPr>
          <w:b/>
          <w:i/>
          <w:u w:val="single"/>
        </w:rPr>
        <w:t>)</w:t>
      </w:r>
    </w:p>
    <w:p w:rsidR="00C25714" w:rsidRPr="00C25714" w:rsidRDefault="00C25714" w:rsidP="00C25714">
      <w:pPr>
        <w:jc w:val="center"/>
        <w:rPr>
          <w:b/>
        </w:rPr>
      </w:pPr>
      <w:r w:rsidRPr="00C25714">
        <w:rPr>
          <w:b/>
          <w:i/>
          <w:u w:val="single"/>
        </w:rPr>
        <w:t>общей  площадью</w:t>
      </w:r>
      <w:r w:rsidRPr="00C25714">
        <w:rPr>
          <w:b/>
          <w:i/>
        </w:rPr>
        <w:t>:</w:t>
      </w:r>
      <w:r w:rsidRPr="00C25714">
        <w:rPr>
          <w:b/>
        </w:rPr>
        <w:t xml:space="preserve"> </w:t>
      </w:r>
      <w:r w:rsidRPr="00C25714">
        <w:rPr>
          <w:b/>
          <w:u w:val="single"/>
        </w:rPr>
        <w:t>18920523кв</w:t>
      </w:r>
      <w:proofErr w:type="gramStart"/>
      <w:r w:rsidRPr="00C25714">
        <w:rPr>
          <w:b/>
          <w:u w:val="single"/>
        </w:rPr>
        <w:t>.м</w:t>
      </w:r>
      <w:proofErr w:type="gramEnd"/>
    </w:p>
    <w:p w:rsidR="00C25714" w:rsidRPr="00C25714" w:rsidRDefault="00C25714" w:rsidP="00C25714">
      <w:pPr>
        <w:jc w:val="center"/>
        <w:rPr>
          <w:b/>
        </w:rPr>
      </w:pPr>
      <w:proofErr w:type="gramStart"/>
      <w:r w:rsidRPr="00C25714">
        <w:rPr>
          <w:b/>
        </w:rPr>
        <w:t>расположенный</w:t>
      </w:r>
      <w:proofErr w:type="gramEnd"/>
      <w:r w:rsidRPr="00C25714">
        <w:rPr>
          <w:b/>
        </w:rPr>
        <w:t xml:space="preserve"> по адресу:</w:t>
      </w:r>
    </w:p>
    <w:p w:rsidR="00C25714" w:rsidRPr="00C25714" w:rsidRDefault="00C25714" w:rsidP="00C25714">
      <w:pPr>
        <w:jc w:val="center"/>
        <w:rPr>
          <w:b/>
        </w:rPr>
      </w:pPr>
      <w:r w:rsidRPr="00C25714">
        <w:rPr>
          <w:b/>
        </w:rPr>
        <w:t>Новгородская область, Марёвский район,  Молвотицкое сельское поселение, находящийся в муниципальной собственности согласно п. 5.1 ст. 10</w:t>
      </w:r>
    </w:p>
    <w:p w:rsidR="00C25714" w:rsidRPr="00C25714" w:rsidRDefault="00C25714" w:rsidP="00C25714">
      <w:pPr>
        <w:jc w:val="center"/>
        <w:rPr>
          <w:b/>
        </w:rPr>
      </w:pPr>
      <w:r w:rsidRPr="00C25714">
        <w:rPr>
          <w:b/>
        </w:rPr>
        <w:t>ФЗ -101 « Об обороте земель сельскохозяйственного назначения».</w:t>
      </w:r>
    </w:p>
    <w:p w:rsidR="00C25714" w:rsidRPr="00C25714" w:rsidRDefault="00C25714" w:rsidP="00C25714">
      <w:pPr>
        <w:jc w:val="center"/>
        <w:rPr>
          <w:b/>
          <w:i/>
        </w:rPr>
      </w:pPr>
      <w:r w:rsidRPr="00C25714">
        <w:rPr>
          <w:b/>
          <w:i/>
        </w:rPr>
        <w:t>За справками обращаться в Администрацию Молвотицкого сельского поселения по адресу:</w:t>
      </w:r>
    </w:p>
    <w:p w:rsidR="00C25714" w:rsidRPr="00C25714" w:rsidRDefault="00C25714" w:rsidP="00C25714">
      <w:pPr>
        <w:jc w:val="center"/>
        <w:rPr>
          <w:b/>
          <w:i/>
        </w:rPr>
      </w:pPr>
    </w:p>
    <w:p w:rsidR="00C25714" w:rsidRPr="00C25714" w:rsidRDefault="00C25714" w:rsidP="00C25714">
      <w:pPr>
        <w:jc w:val="center"/>
        <w:rPr>
          <w:b/>
          <w:i/>
        </w:rPr>
      </w:pPr>
      <w:r w:rsidRPr="00C25714">
        <w:rPr>
          <w:b/>
          <w:i/>
        </w:rPr>
        <w:t>Новгородская область, Марёвский район, с</w:t>
      </w:r>
      <w:proofErr w:type="gramStart"/>
      <w:r w:rsidRPr="00C25714">
        <w:rPr>
          <w:b/>
          <w:i/>
        </w:rPr>
        <w:t>.М</w:t>
      </w:r>
      <w:proofErr w:type="gramEnd"/>
      <w:r w:rsidRPr="00C25714">
        <w:rPr>
          <w:b/>
          <w:i/>
        </w:rPr>
        <w:t>олвотицы, ул.Школьная д.14</w:t>
      </w:r>
    </w:p>
    <w:p w:rsidR="00C25714" w:rsidRPr="00C25714" w:rsidRDefault="00C25714" w:rsidP="00C25714">
      <w:pPr>
        <w:jc w:val="center"/>
        <w:rPr>
          <w:b/>
          <w:i/>
        </w:rPr>
      </w:pPr>
      <w:r w:rsidRPr="00C25714">
        <w:rPr>
          <w:b/>
          <w:i/>
        </w:rPr>
        <w:t>контактный телефон -22-371</w:t>
      </w:r>
    </w:p>
    <w:p w:rsidR="00C25714" w:rsidRPr="00C25714" w:rsidRDefault="00C25714" w:rsidP="00C25714">
      <w:pPr>
        <w:jc w:val="center"/>
        <w:rPr>
          <w:b/>
        </w:rPr>
      </w:pPr>
    </w:p>
    <w:p w:rsidR="00C25714" w:rsidRPr="00C25714" w:rsidRDefault="00C25714" w:rsidP="00C25714">
      <w:pPr>
        <w:jc w:val="center"/>
        <w:rPr>
          <w:b/>
        </w:rPr>
      </w:pPr>
      <w:r w:rsidRPr="00C25714">
        <w:rPr>
          <w:b/>
        </w:rPr>
        <w:t>Администрация</w:t>
      </w:r>
    </w:p>
    <w:p w:rsidR="00C25714" w:rsidRPr="00C25714" w:rsidRDefault="00C25714" w:rsidP="00C25714">
      <w:pPr>
        <w:jc w:val="center"/>
        <w:rPr>
          <w:b/>
        </w:rPr>
      </w:pPr>
    </w:p>
    <w:p w:rsidR="00C25714" w:rsidRPr="00C25714" w:rsidRDefault="00C25714" w:rsidP="00C25714">
      <w:pPr>
        <w:rPr>
          <w:b/>
        </w:rPr>
      </w:pPr>
    </w:p>
    <w:p w:rsidR="009D33C3" w:rsidRPr="00C25714" w:rsidRDefault="009D33C3" w:rsidP="00DF06CF">
      <w:pPr>
        <w:pStyle w:val="a3"/>
        <w:jc w:val="both"/>
        <w:rPr>
          <w:rFonts w:ascii="Times New Roman" w:hAnsi="Times New Roman"/>
          <w:sz w:val="24"/>
          <w:szCs w:val="24"/>
        </w:rPr>
      </w:pPr>
    </w:p>
    <w:sectPr w:rsidR="009D33C3" w:rsidRPr="00C25714" w:rsidSect="00DF06C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F8E"/>
    <w:rsid w:val="00081E14"/>
    <w:rsid w:val="001C182C"/>
    <w:rsid w:val="00586E5A"/>
    <w:rsid w:val="00595938"/>
    <w:rsid w:val="006514F0"/>
    <w:rsid w:val="007E61FE"/>
    <w:rsid w:val="009D33C3"/>
    <w:rsid w:val="00A31A89"/>
    <w:rsid w:val="00BA0F8E"/>
    <w:rsid w:val="00BF08DD"/>
    <w:rsid w:val="00C23F33"/>
    <w:rsid w:val="00C25714"/>
    <w:rsid w:val="00CB5E07"/>
    <w:rsid w:val="00DF06CF"/>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0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4F0"/>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CB5E07"/>
    <w:rPr>
      <w:color w:val="0000FF"/>
      <w:u w:val="single"/>
    </w:rPr>
  </w:style>
  <w:style w:type="paragraph" w:customStyle="1" w:styleId="ConsPlusNormal">
    <w:name w:val="ConsPlusNormal"/>
    <w:rsid w:val="00CB5E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CB5E07"/>
    <w:rPr>
      <w:rFonts w:ascii="Tahoma" w:hAnsi="Tahoma" w:cs="Tahoma"/>
      <w:sz w:val="16"/>
      <w:szCs w:val="16"/>
    </w:rPr>
  </w:style>
  <w:style w:type="character" w:customStyle="1" w:styleId="a6">
    <w:name w:val="Текст выноски Знак"/>
    <w:basedOn w:val="a0"/>
    <w:link w:val="a5"/>
    <w:uiPriority w:val="99"/>
    <w:semiHidden/>
    <w:rsid w:val="00CB5E07"/>
    <w:rPr>
      <w:rFonts w:ascii="Tahoma" w:eastAsia="Times New Roman" w:hAnsi="Tahoma" w:cs="Tahoma"/>
      <w:sz w:val="16"/>
      <w:szCs w:val="16"/>
    </w:rPr>
  </w:style>
  <w:style w:type="paragraph" w:styleId="a7">
    <w:name w:val="Body Text"/>
    <w:basedOn w:val="a"/>
    <w:link w:val="a8"/>
    <w:semiHidden/>
    <w:unhideWhenUsed/>
    <w:rsid w:val="00CB5E07"/>
    <w:pPr>
      <w:spacing w:line="360" w:lineRule="auto"/>
    </w:pPr>
    <w:rPr>
      <w:rFonts w:ascii="Arial" w:hAnsi="Arial"/>
      <w:szCs w:val="20"/>
      <w:lang w:eastAsia="ru-RU"/>
    </w:rPr>
  </w:style>
  <w:style w:type="character" w:customStyle="1" w:styleId="a8">
    <w:name w:val="Основной текст Знак"/>
    <w:basedOn w:val="a0"/>
    <w:link w:val="a7"/>
    <w:semiHidden/>
    <w:rsid w:val="00CB5E07"/>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48121571">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10303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AE61E9CFE7C24285F90DBC10D7869BD9FB809910E36820B9B4B7A9004533D7309BA8A85C12D5BTFt0E" TargetMode="External"/><Relationship Id="rId13" Type="http://schemas.openxmlformats.org/officeDocument/2006/relationships/hyperlink" Target="consultantplus://offline/ref=DCFAE61E9CFE7C24285F90DBC10D7869BD9FB809910E36820B9B4B7A9004533D7309BA8A85C02A58TFt7E" TargetMode="External"/><Relationship Id="rId18" Type="http://schemas.openxmlformats.org/officeDocument/2006/relationships/hyperlink" Target="file:///C:\Users\&#1052;&#1086;&#1083;&#1074;&#1086;&#1090;&#1080;&#1094;&#1099;\Downloads\79.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1052;&#1086;&#1083;&#1074;&#1086;&#1090;&#1080;&#1094;&#1099;\Downloads\79.doc" TargetMode="External"/><Relationship Id="rId7" Type="http://schemas.openxmlformats.org/officeDocument/2006/relationships/hyperlink" Target="consultantplus://offline/ref=DCFAE61E9CFE7C24285F90DBC10D7869BD9FB809910E36820B9B4B7A9004533D7309BA8A85C12D5ATFt8E" TargetMode="External"/><Relationship Id="rId12" Type="http://schemas.openxmlformats.org/officeDocument/2006/relationships/hyperlink" Target="file:///C:\Users\&#1052;&#1086;&#1083;&#1074;&#1086;&#1090;&#1080;&#1094;&#1099;\Downloads\79.doc" TargetMode="External"/><Relationship Id="rId17" Type="http://schemas.openxmlformats.org/officeDocument/2006/relationships/hyperlink" Target="file:///C:\Users\&#1052;&#1086;&#1083;&#1074;&#1086;&#1090;&#1080;&#1094;&#1099;\Downloads\79.doc" TargetMode="External"/><Relationship Id="rId25" Type="http://schemas.openxmlformats.org/officeDocument/2006/relationships/hyperlink" Target="consultantplus://offline/ref=DCFAE61E9CFE7C24285F90DBC10D7869BD9FB809910E36820B9B4B7A9004533D7309BA8A85C02E50TFt4E" TargetMode="External"/><Relationship Id="rId2" Type="http://schemas.openxmlformats.org/officeDocument/2006/relationships/settings" Target="settings.xml"/><Relationship Id="rId16" Type="http://schemas.openxmlformats.org/officeDocument/2006/relationships/hyperlink" Target="consultantplus://offline/ref=DCFAE61E9CFE7C24285F90DBC10D7869BD9FB809910E36820B9B4B7A90T0t4E" TargetMode="External"/><Relationship Id="rId20" Type="http://schemas.openxmlformats.org/officeDocument/2006/relationships/hyperlink" Target="consultantplus://offline/ref=DCFAE61E9CFE7C24285F90DBC10D7869BD9FB809910E36820B9B4B7A90T0t4E" TargetMode="External"/><Relationship Id="rId1" Type="http://schemas.openxmlformats.org/officeDocument/2006/relationships/styles" Target="styles.xml"/><Relationship Id="rId6" Type="http://schemas.openxmlformats.org/officeDocument/2006/relationships/hyperlink" Target="consultantplus://offline/ref=DCFAE61E9CFE7C24285F90DBC10D7869BD9FB809910E36820B9B4B7A9004533D7309BA8A85C12D5BTFt0E" TargetMode="External"/><Relationship Id="rId11" Type="http://schemas.openxmlformats.org/officeDocument/2006/relationships/hyperlink" Target="file:///C:\Users\&#1052;&#1086;&#1083;&#1074;&#1086;&#1090;&#1080;&#1094;&#1099;\Downloads\79.doc" TargetMode="External"/><Relationship Id="rId24" Type="http://schemas.openxmlformats.org/officeDocument/2006/relationships/hyperlink" Target="consultantplus://offline/ref=DCFAE61E9CFE7C24285F90DBC10D7869BD9FB809910E36820B9B4B7A9004533D7309BA8A85C02E5ETFt7E" TargetMode="External"/><Relationship Id="rId5" Type="http://schemas.openxmlformats.org/officeDocument/2006/relationships/hyperlink" Target="consultantplus://offline/ref=DCFAE61E9CFE7C24285F90DBC10D7869BD9FB809910E36820B9B4B7A9004533D7309BA8A85C12D5ATFt5E" TargetMode="External"/><Relationship Id="rId15" Type="http://schemas.openxmlformats.org/officeDocument/2006/relationships/hyperlink" Target="consultantplus://offline/ref=DCFAE61E9CFE7C24285F90DBC10D7869BD9FB809910E36820B9B4B7A9004533D7309BA8A85C12E51TFt1E" TargetMode="External"/><Relationship Id="rId23" Type="http://schemas.openxmlformats.org/officeDocument/2006/relationships/hyperlink" Target="consultantplus://offline/ref=DCFAE61E9CFE7C24285F90DBC10D7869BD9FB809910E36820B9B4B7A9004533D7309BA8A85C02C5FTFt5E" TargetMode="External"/><Relationship Id="rId10" Type="http://schemas.openxmlformats.org/officeDocument/2006/relationships/hyperlink" Target="file:///C:\Users\&#1052;&#1086;&#1083;&#1074;&#1086;&#1090;&#1080;&#1094;&#1099;\Downloads\79.doc" TargetMode="External"/><Relationship Id="rId19" Type="http://schemas.openxmlformats.org/officeDocument/2006/relationships/hyperlink" Target="file:///C:\Users\&#1052;&#1086;&#1083;&#1074;&#1086;&#1090;&#1080;&#1094;&#1099;\Downloads\79.doc" TargetMode="External"/><Relationship Id="rId4" Type="http://schemas.openxmlformats.org/officeDocument/2006/relationships/image" Target="media/image1.jpeg"/><Relationship Id="rId9" Type="http://schemas.openxmlformats.org/officeDocument/2006/relationships/hyperlink" Target="file:///C:\Users\&#1052;&#1086;&#1083;&#1074;&#1086;&#1090;&#1080;&#1094;&#1099;\Downloads\79.doc" TargetMode="External"/><Relationship Id="rId14" Type="http://schemas.openxmlformats.org/officeDocument/2006/relationships/hyperlink" Target="file:///C:\Users\&#1052;&#1086;&#1083;&#1074;&#1086;&#1090;&#1080;&#1094;&#1099;\Downloads\79.doc" TargetMode="External"/><Relationship Id="rId22" Type="http://schemas.openxmlformats.org/officeDocument/2006/relationships/hyperlink" Target="consultantplus://offline/ref=DCFAE61E9CFE7C24285F90DBC10D7869BD9FB809910E36820B9B4B7A90T0t4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3931</Words>
  <Characters>22410</Characters>
  <Application>Microsoft Office Word</Application>
  <DocSecurity>0</DocSecurity>
  <Lines>186</Lines>
  <Paragraphs>52</Paragraphs>
  <ScaleCrop>false</ScaleCrop>
  <Company>Krokoz™</Company>
  <LinksUpToDate>false</LinksUpToDate>
  <CharactersWithSpaces>26289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8</cp:revision>
  <cp:lastPrinted>2015-12-02T12:19:00Z</cp:lastPrinted>
  <dcterms:created xsi:type="dcterms:W3CDTF">2015-10-07T07:17:00Z</dcterms:created>
  <dcterms:modified xsi:type="dcterms:W3CDTF">2015-12-02T12:24:00Z</dcterms:modified>
</cp:coreProperties>
</file>