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D414FC" w:rsidTr="00D414FC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C" w:rsidRDefault="00D414FC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29 апреля 2016 года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№ 9</w:t>
            </w:r>
          </w:p>
          <w:p w:rsidR="00D414FC" w:rsidRDefault="00D414FC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</w:pPr>
          </w:p>
        </w:tc>
      </w:tr>
    </w:tbl>
    <w:p w:rsidR="00D414FC" w:rsidRDefault="00D414FC" w:rsidP="00D414FC">
      <w:pPr>
        <w:pStyle w:val="a3"/>
        <w:rPr>
          <w:rFonts w:ascii="Times New Roman" w:eastAsia="Lucida Sans Unicode" w:hAnsi="Times New Roman" w:cs="Times New Roman"/>
          <w:color w:val="000000"/>
          <w:sz w:val="28"/>
          <w:szCs w:val="28"/>
          <w:lang w:val="en-US" w:bidi="en-US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414FC" w:rsidRDefault="00D414FC" w:rsidP="00D414F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Официальный  вестник</w:t>
      </w:r>
    </w:p>
    <w:p w:rsidR="00D414FC" w:rsidRDefault="00D414FC" w:rsidP="00D414F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Молвотицкого  сельского  поселения</w:t>
      </w:r>
    </w:p>
    <w:p w:rsidR="00D414FC" w:rsidRDefault="00D414FC" w:rsidP="00D414FC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D414FC" w:rsidRDefault="00D414FC" w:rsidP="00D414F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4FC" w:rsidRDefault="00D414FC" w:rsidP="00D414F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2145"/>
        <w:gridCol w:w="1742"/>
        <w:gridCol w:w="2032"/>
        <w:gridCol w:w="2055"/>
      </w:tblGrid>
      <w:tr w:rsidR="00D414FC" w:rsidTr="00D414FC">
        <w:trPr>
          <w:trHeight w:val="104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Марёвский район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29.04.2016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4FC" w:rsidRDefault="00D414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73C" w:rsidRDefault="0012573C" w:rsidP="00553A99">
      <w:pPr>
        <w:tabs>
          <w:tab w:val="left" w:pos="4200"/>
        </w:tabs>
        <w:jc w:val="center"/>
        <w:rPr>
          <w:b/>
          <w:color w:val="252525"/>
          <w:sz w:val="20"/>
          <w:szCs w:val="20"/>
        </w:rPr>
      </w:pPr>
    </w:p>
    <w:p w:rsidR="0012573C" w:rsidRDefault="0012573C" w:rsidP="00553A99">
      <w:pPr>
        <w:tabs>
          <w:tab w:val="left" w:pos="4200"/>
        </w:tabs>
        <w:jc w:val="center"/>
        <w:rPr>
          <w:b/>
          <w:color w:val="252525"/>
          <w:sz w:val="20"/>
          <w:szCs w:val="20"/>
        </w:rPr>
      </w:pPr>
    </w:p>
    <w:p w:rsidR="0012573C" w:rsidRDefault="0012573C" w:rsidP="00553A99">
      <w:pPr>
        <w:tabs>
          <w:tab w:val="left" w:pos="4200"/>
        </w:tabs>
        <w:jc w:val="center"/>
        <w:rPr>
          <w:b/>
          <w:color w:val="252525"/>
          <w:sz w:val="20"/>
          <w:szCs w:val="20"/>
        </w:rPr>
      </w:pPr>
    </w:p>
    <w:p w:rsidR="0012573C" w:rsidRDefault="0012573C" w:rsidP="00553A99">
      <w:pPr>
        <w:tabs>
          <w:tab w:val="left" w:pos="4200"/>
        </w:tabs>
        <w:jc w:val="center"/>
        <w:rPr>
          <w:b/>
          <w:color w:val="252525"/>
          <w:sz w:val="20"/>
          <w:szCs w:val="20"/>
        </w:rPr>
      </w:pPr>
    </w:p>
    <w:p w:rsidR="0012573C" w:rsidRDefault="0012573C" w:rsidP="00553A99">
      <w:pPr>
        <w:tabs>
          <w:tab w:val="left" w:pos="4200"/>
        </w:tabs>
        <w:jc w:val="center"/>
        <w:rPr>
          <w:b/>
          <w:color w:val="252525"/>
          <w:sz w:val="20"/>
          <w:szCs w:val="20"/>
        </w:rPr>
      </w:pPr>
    </w:p>
    <w:p w:rsidR="00553A99" w:rsidRPr="006A2D30" w:rsidRDefault="00553A99" w:rsidP="00553A99">
      <w:pPr>
        <w:tabs>
          <w:tab w:val="left" w:pos="4200"/>
        </w:tabs>
        <w:jc w:val="center"/>
        <w:rPr>
          <w:b/>
          <w:color w:val="252525"/>
          <w:sz w:val="20"/>
          <w:szCs w:val="20"/>
        </w:rPr>
      </w:pPr>
      <w:r w:rsidRPr="006A2D30">
        <w:rPr>
          <w:b/>
          <w:color w:val="252525"/>
          <w:sz w:val="20"/>
          <w:szCs w:val="20"/>
        </w:rPr>
        <w:lastRenderedPageBreak/>
        <w:t>Информационное сообщение</w:t>
      </w:r>
    </w:p>
    <w:p w:rsidR="00553A99" w:rsidRPr="006A2D30" w:rsidRDefault="00553A99" w:rsidP="00553A99">
      <w:pPr>
        <w:jc w:val="both"/>
        <w:rPr>
          <w:sz w:val="20"/>
          <w:szCs w:val="20"/>
        </w:rPr>
      </w:pPr>
      <w:r w:rsidRPr="006A2D30">
        <w:rPr>
          <w:color w:val="252525"/>
          <w:sz w:val="20"/>
          <w:szCs w:val="20"/>
        </w:rPr>
        <w:t xml:space="preserve">          15 апреля 2016 года состоялось 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муниципального района, и урегулированию конфликта интересов.</w:t>
      </w:r>
      <w:r w:rsidRPr="006A2D30">
        <w:rPr>
          <w:color w:val="252525"/>
          <w:sz w:val="20"/>
          <w:szCs w:val="20"/>
        </w:rPr>
        <w:br/>
        <w:t>Комиссия рассмотрела уведомление представителя нанимателя (Заместителя Главы Администрации Молвотицкого сельского поселения) о намерении выполнять иную оплачиваемую работу муниципальным служащим сельского поселения. Комиссия решила, что выполнение иной оплачиваемой работы в свободное от основной работы время, муниципальным служащим не повлечёт за собой возникновения конфликта интересов.</w:t>
      </w:r>
    </w:p>
    <w:p w:rsidR="00553A99" w:rsidRPr="006A2D30" w:rsidRDefault="00553A99">
      <w:pPr>
        <w:rPr>
          <w:sz w:val="20"/>
          <w:szCs w:val="20"/>
        </w:rPr>
      </w:pPr>
    </w:p>
    <w:p w:rsidR="00553A99" w:rsidRPr="006A2D30" w:rsidRDefault="00553A99" w:rsidP="00553A99">
      <w:pPr>
        <w:rPr>
          <w:sz w:val="20"/>
          <w:szCs w:val="20"/>
        </w:rPr>
      </w:pPr>
    </w:p>
    <w:p w:rsidR="00553A99" w:rsidRPr="006A2D30" w:rsidRDefault="00553A99" w:rsidP="00553A99">
      <w:pPr>
        <w:jc w:val="center"/>
        <w:rPr>
          <w:b/>
          <w:sz w:val="20"/>
          <w:szCs w:val="20"/>
        </w:rPr>
      </w:pPr>
      <w:r w:rsidRPr="006A2D30">
        <w:rPr>
          <w:b/>
          <w:sz w:val="20"/>
          <w:szCs w:val="20"/>
        </w:rPr>
        <w:t>ИНФОРМАЦИЯ</w:t>
      </w:r>
    </w:p>
    <w:p w:rsidR="00553A99" w:rsidRPr="006A2D30" w:rsidRDefault="00553A99" w:rsidP="00553A9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A2D30">
        <w:rPr>
          <w:rFonts w:ascii="Times New Roman" w:hAnsi="Times New Roman"/>
          <w:b/>
          <w:sz w:val="20"/>
          <w:szCs w:val="20"/>
        </w:rPr>
        <w:t>по результатам  заседания комиссии по соблюдению требований</w:t>
      </w:r>
    </w:p>
    <w:p w:rsidR="00553A99" w:rsidRPr="006A2D30" w:rsidRDefault="00553A99" w:rsidP="00553A9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A2D30">
        <w:rPr>
          <w:rFonts w:ascii="Times New Roman" w:hAnsi="Times New Roman"/>
          <w:b/>
          <w:sz w:val="20"/>
          <w:szCs w:val="20"/>
        </w:rPr>
        <w:t>к служебному поведению муниципальных служащих в Администрации Молвотицкого  сельского поселения и урегулированию конфликта интересов</w:t>
      </w:r>
    </w:p>
    <w:p w:rsidR="00553A99" w:rsidRPr="006A2D30" w:rsidRDefault="00553A99" w:rsidP="00553A99">
      <w:pPr>
        <w:jc w:val="center"/>
        <w:rPr>
          <w:sz w:val="20"/>
          <w:szCs w:val="20"/>
        </w:rPr>
      </w:pPr>
    </w:p>
    <w:p w:rsidR="00553A99" w:rsidRPr="006A2D30" w:rsidRDefault="00553A99" w:rsidP="00553A99">
      <w:pPr>
        <w:jc w:val="both"/>
        <w:rPr>
          <w:sz w:val="20"/>
          <w:szCs w:val="20"/>
        </w:rPr>
      </w:pPr>
    </w:p>
    <w:p w:rsidR="00553A99" w:rsidRPr="00647DEB" w:rsidRDefault="00553A99" w:rsidP="00647DE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A2D30">
        <w:rPr>
          <w:sz w:val="20"/>
          <w:szCs w:val="20"/>
        </w:rPr>
        <w:t xml:space="preserve">               </w:t>
      </w:r>
      <w:r w:rsidRPr="006A2D30">
        <w:rPr>
          <w:rFonts w:ascii="Times New Roman" w:hAnsi="Times New Roman"/>
          <w:sz w:val="20"/>
          <w:szCs w:val="20"/>
        </w:rPr>
        <w:t>В Администрации Молвотицкого сельского поселения 18 апреля 2016 года состоялось заседание комиссии по соблюдению требований</w:t>
      </w:r>
      <w:r w:rsidR="00647DEB">
        <w:rPr>
          <w:rFonts w:ascii="Times New Roman" w:hAnsi="Times New Roman"/>
          <w:sz w:val="20"/>
          <w:szCs w:val="20"/>
        </w:rPr>
        <w:t xml:space="preserve"> </w:t>
      </w:r>
      <w:r w:rsidRPr="006A2D30">
        <w:rPr>
          <w:rFonts w:ascii="Times New Roman" w:hAnsi="Times New Roman"/>
          <w:sz w:val="20"/>
          <w:szCs w:val="20"/>
        </w:rPr>
        <w:t xml:space="preserve">к служебному поведению муниципальных служащих в Администрации Молвотицкого  сельского поселения и урегулированию конфликта </w:t>
      </w:r>
      <w:r w:rsidRPr="00647DEB">
        <w:rPr>
          <w:rFonts w:ascii="Times New Roman" w:hAnsi="Times New Roman" w:cs="Times New Roman"/>
          <w:sz w:val="20"/>
          <w:szCs w:val="20"/>
        </w:rPr>
        <w:t>интересов</w:t>
      </w:r>
      <w:r w:rsidR="00647DEB" w:rsidRPr="00647DEB">
        <w:rPr>
          <w:rFonts w:ascii="Times New Roman" w:hAnsi="Times New Roman" w:cs="Times New Roman"/>
          <w:sz w:val="20"/>
          <w:szCs w:val="20"/>
        </w:rPr>
        <w:t xml:space="preserve"> </w:t>
      </w:r>
      <w:r w:rsidRPr="00647DEB">
        <w:rPr>
          <w:rFonts w:ascii="Times New Roman" w:hAnsi="Times New Roman" w:cs="Times New Roman"/>
          <w:sz w:val="20"/>
          <w:szCs w:val="20"/>
        </w:rPr>
        <w:t xml:space="preserve"> комиссии по  противодействию коррупции при Администрации Молвотицкого сельского поселения.</w:t>
      </w:r>
    </w:p>
    <w:p w:rsidR="00553A99" w:rsidRPr="006A2D30" w:rsidRDefault="00553A99" w:rsidP="00553A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Из представления Прокуратуры Марёвского района от 25.03.2016 № 7-3-2016 «Об устранении нарушений  законодательства о защите прав субъектов предпринимательской деятельности при организации и предоставлении публичных услуг»  следует,  что Администрацией поселения приняты меры о размещении информации на официальном сайте Администрации сельского, выполнена регистрация на сайте </w:t>
      </w:r>
      <w:proofErr w:type="spellStart"/>
      <w:r w:rsidRPr="006A2D30">
        <w:rPr>
          <w:sz w:val="20"/>
          <w:szCs w:val="20"/>
        </w:rPr>
        <w:t>гос</w:t>
      </w:r>
      <w:proofErr w:type="gramStart"/>
      <w:r w:rsidRPr="006A2D30">
        <w:rPr>
          <w:sz w:val="20"/>
          <w:szCs w:val="20"/>
        </w:rPr>
        <w:t>.у</w:t>
      </w:r>
      <w:proofErr w:type="gramEnd"/>
      <w:r w:rsidRPr="006A2D30">
        <w:rPr>
          <w:sz w:val="20"/>
          <w:szCs w:val="20"/>
        </w:rPr>
        <w:t>слуг</w:t>
      </w:r>
      <w:proofErr w:type="spellEnd"/>
      <w:r w:rsidRPr="006A2D30">
        <w:rPr>
          <w:sz w:val="20"/>
          <w:szCs w:val="20"/>
        </w:rPr>
        <w:t xml:space="preserve"> предоставления услуг в электронном виде.</w:t>
      </w:r>
    </w:p>
    <w:p w:rsidR="00553A99" w:rsidRPr="006A2D30" w:rsidRDefault="00553A99" w:rsidP="00553A99">
      <w:pPr>
        <w:ind w:firstLine="567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По результатам рассмотрения вышеуказанных фактов Комиссия </w:t>
      </w:r>
      <w:r w:rsidRPr="006A2D30">
        <w:rPr>
          <w:b/>
          <w:sz w:val="20"/>
          <w:szCs w:val="20"/>
        </w:rPr>
        <w:t>решила</w:t>
      </w:r>
      <w:r w:rsidRPr="006A2D30">
        <w:rPr>
          <w:sz w:val="20"/>
          <w:szCs w:val="20"/>
        </w:rPr>
        <w:t>:</w:t>
      </w:r>
    </w:p>
    <w:p w:rsidR="00553A99" w:rsidRPr="006A2D30" w:rsidRDefault="00553A99" w:rsidP="00553A99">
      <w:pPr>
        <w:ind w:firstLine="567"/>
        <w:jc w:val="both"/>
        <w:rPr>
          <w:sz w:val="20"/>
          <w:szCs w:val="20"/>
        </w:rPr>
      </w:pPr>
      <w:r w:rsidRPr="006A2D30">
        <w:rPr>
          <w:sz w:val="20"/>
          <w:szCs w:val="20"/>
        </w:rPr>
        <w:t>1. Установить, что требования Федерального законно № 210-ФЗ «Об организации предоставления государственных и муниципальных услуг» выполнены.</w:t>
      </w:r>
    </w:p>
    <w:p w:rsidR="00553A99" w:rsidRPr="006A2D30" w:rsidRDefault="00553A99" w:rsidP="00553A9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2D30">
        <w:rPr>
          <w:b/>
          <w:sz w:val="20"/>
          <w:szCs w:val="20"/>
        </w:rPr>
        <w:t xml:space="preserve">       </w:t>
      </w:r>
      <w:r w:rsidRPr="006A2D30">
        <w:rPr>
          <w:sz w:val="20"/>
          <w:szCs w:val="20"/>
        </w:rPr>
        <w:t>2. К дисциплинарной ответственности должностных лиц не привлекать.</w:t>
      </w:r>
    </w:p>
    <w:p w:rsidR="00553A99" w:rsidRPr="006A2D30" w:rsidRDefault="00553A99" w:rsidP="00553A9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53A99" w:rsidRPr="006A2D30" w:rsidRDefault="00553A99" w:rsidP="00553A99">
      <w:pPr>
        <w:jc w:val="center"/>
        <w:rPr>
          <w:b/>
          <w:sz w:val="20"/>
          <w:szCs w:val="20"/>
        </w:rPr>
      </w:pPr>
      <w:r w:rsidRPr="006A2D30">
        <w:rPr>
          <w:b/>
          <w:sz w:val="20"/>
          <w:szCs w:val="20"/>
        </w:rPr>
        <w:t>ИНФОРМАЦИЯ</w:t>
      </w:r>
    </w:p>
    <w:p w:rsidR="00553A99" w:rsidRPr="006A2D30" w:rsidRDefault="00553A99" w:rsidP="00553A9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A2D30">
        <w:rPr>
          <w:rFonts w:ascii="Times New Roman" w:hAnsi="Times New Roman"/>
          <w:b/>
          <w:sz w:val="20"/>
          <w:szCs w:val="20"/>
        </w:rPr>
        <w:t>по результатам заседания комиссии по соблюдению требований</w:t>
      </w:r>
    </w:p>
    <w:p w:rsidR="00553A99" w:rsidRPr="006A2D30" w:rsidRDefault="00553A99" w:rsidP="00553A9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A2D30">
        <w:rPr>
          <w:rFonts w:ascii="Times New Roman" w:hAnsi="Times New Roman"/>
          <w:b/>
          <w:sz w:val="20"/>
          <w:szCs w:val="20"/>
        </w:rPr>
        <w:t>к служебному поведению муниципальных служащих в Администрации Молвотицкого  сельского поселения и урегулированию конфликта интересов</w:t>
      </w:r>
    </w:p>
    <w:p w:rsidR="00553A99" w:rsidRPr="006A2D30" w:rsidRDefault="00553A99" w:rsidP="00553A99">
      <w:pPr>
        <w:rPr>
          <w:sz w:val="20"/>
          <w:szCs w:val="20"/>
        </w:rPr>
      </w:pPr>
    </w:p>
    <w:p w:rsidR="00553A99" w:rsidRPr="006A2D30" w:rsidRDefault="00553A99" w:rsidP="00553A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A2D30">
        <w:rPr>
          <w:sz w:val="20"/>
          <w:szCs w:val="20"/>
        </w:rPr>
        <w:t xml:space="preserve">               </w:t>
      </w:r>
      <w:r w:rsidRPr="006A2D30">
        <w:rPr>
          <w:rFonts w:ascii="Times New Roman" w:hAnsi="Times New Roman"/>
          <w:sz w:val="20"/>
          <w:szCs w:val="20"/>
        </w:rPr>
        <w:t>В Администрации Молвотицкого сельского поселения 25 апреля 2016 года состоялось заседание комиссии по соблюдению требований</w:t>
      </w:r>
    </w:p>
    <w:p w:rsidR="00553A99" w:rsidRPr="006A2D30" w:rsidRDefault="00553A99" w:rsidP="00553A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A2D30">
        <w:rPr>
          <w:rFonts w:ascii="Times New Roman" w:hAnsi="Times New Roman"/>
          <w:sz w:val="20"/>
          <w:szCs w:val="20"/>
        </w:rPr>
        <w:t>к служебному поведению муниципальных служащих в Администрации Молвотицкого  сельского поселения и урегулированию конфликта интересов</w:t>
      </w:r>
    </w:p>
    <w:p w:rsidR="00553A99" w:rsidRPr="006A2D30" w:rsidRDefault="00553A99" w:rsidP="00553A99">
      <w:pPr>
        <w:jc w:val="both"/>
        <w:rPr>
          <w:sz w:val="20"/>
          <w:szCs w:val="20"/>
        </w:rPr>
      </w:pPr>
      <w:r w:rsidRPr="006A2D30">
        <w:rPr>
          <w:sz w:val="20"/>
          <w:szCs w:val="20"/>
        </w:rPr>
        <w:t>комиссии по  противодействию коррупции при Администрации Молвотицкого сельского поселения.</w:t>
      </w:r>
    </w:p>
    <w:p w:rsidR="00553A99" w:rsidRPr="006A2D30" w:rsidRDefault="00553A99" w:rsidP="00553A99">
      <w:pPr>
        <w:jc w:val="both"/>
        <w:rPr>
          <w:sz w:val="20"/>
          <w:szCs w:val="20"/>
        </w:rPr>
      </w:pPr>
      <w:r w:rsidRPr="006A2D30">
        <w:rPr>
          <w:sz w:val="20"/>
          <w:szCs w:val="20"/>
        </w:rPr>
        <w:t>Из представления Прокуратуры Марёвского района от 30.03.2016 № 7-3-2016 «Об устранении нарушений  законодательства  о противодействии коррупции» следует, что зам</w:t>
      </w:r>
      <w:proofErr w:type="gramStart"/>
      <w:r w:rsidRPr="006A2D30">
        <w:rPr>
          <w:sz w:val="20"/>
          <w:szCs w:val="20"/>
        </w:rPr>
        <w:t>.Г</w:t>
      </w:r>
      <w:proofErr w:type="gramEnd"/>
      <w:r w:rsidRPr="006A2D30">
        <w:rPr>
          <w:sz w:val="20"/>
          <w:szCs w:val="20"/>
        </w:rPr>
        <w:t xml:space="preserve">лавы Администрации Молвотицкого сельского поселения, ответственная за выполнение муниципальной программы по  противодействию коррупции на территории Молвотицкого сельского поселения на 2014-2016 годы не реализовала мероприятия программы, что привело к нарушению закона № 273-ФЗ. </w:t>
      </w:r>
    </w:p>
    <w:p w:rsidR="00553A99" w:rsidRPr="006A2D30" w:rsidRDefault="00553A99" w:rsidP="00553A9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A2D30">
        <w:rPr>
          <w:rFonts w:ascii="Times New Roman" w:hAnsi="Times New Roman"/>
          <w:sz w:val="20"/>
          <w:szCs w:val="20"/>
        </w:rPr>
        <w:t xml:space="preserve">По итогам заседания комиссии по соблюдению требований к служебному поведению муниципальных служащих в Администрации Молвотицкого  сельского поселения и урегулированию конфликта интересов </w:t>
      </w:r>
      <w:r w:rsidRPr="006A2D30">
        <w:rPr>
          <w:sz w:val="20"/>
          <w:szCs w:val="20"/>
        </w:rPr>
        <w:t xml:space="preserve"> </w:t>
      </w:r>
      <w:r w:rsidRPr="006A2D30">
        <w:rPr>
          <w:rFonts w:ascii="Times New Roman" w:hAnsi="Times New Roman"/>
          <w:sz w:val="20"/>
          <w:szCs w:val="20"/>
        </w:rPr>
        <w:t>рекомендовать  Главе поселения рассмотреть вопрос о применении к муниципальному служащему  мер дисциплинарного взыскания за ненадлежащее исполнение должностных обязанностей, выразившееся в нарушении требований законодательства о противодействии коррупции.</w:t>
      </w:r>
    </w:p>
    <w:p w:rsidR="006A2D30" w:rsidRPr="006A2D30" w:rsidRDefault="006A2D30" w:rsidP="00553A99">
      <w:pPr>
        <w:jc w:val="center"/>
        <w:rPr>
          <w:sz w:val="20"/>
          <w:szCs w:val="20"/>
        </w:rPr>
      </w:pPr>
    </w:p>
    <w:p w:rsidR="006A2D30" w:rsidRPr="006A2D30" w:rsidRDefault="006A2D30" w:rsidP="006A2D30">
      <w:pPr>
        <w:rPr>
          <w:sz w:val="20"/>
          <w:szCs w:val="20"/>
        </w:rPr>
      </w:pPr>
    </w:p>
    <w:p w:rsidR="006A2D30" w:rsidRPr="006A2D30" w:rsidRDefault="006A2D30" w:rsidP="006A2D30">
      <w:pPr>
        <w:tabs>
          <w:tab w:val="left" w:pos="3060"/>
        </w:tabs>
        <w:spacing w:line="240" w:lineRule="atLeast"/>
        <w:jc w:val="center"/>
        <w:rPr>
          <w:b/>
          <w:sz w:val="20"/>
          <w:szCs w:val="20"/>
        </w:rPr>
      </w:pPr>
      <w:r w:rsidRPr="006A2D30">
        <w:rPr>
          <w:rFonts w:ascii="Arial" w:hAnsi="Arial" w:cs="Arial"/>
          <w:color w:val="000000"/>
          <w:sz w:val="20"/>
          <w:szCs w:val="20"/>
        </w:rPr>
        <w:t> </w:t>
      </w:r>
      <w:r w:rsidRPr="006A2D3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-5715</wp:posOffset>
            </wp:positionV>
            <wp:extent cx="561975" cy="600075"/>
            <wp:effectExtent l="19050" t="0" r="9525" b="0"/>
            <wp:wrapSquare wrapText="left"/>
            <wp:docPr id="2" name="Рисунок 3" descr="C:\Documents and Settings\Пользователь\Мои документы\Козлова\Аня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Пользователь\Мои документы\Козлова\Аня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D30" w:rsidRPr="006A2D30" w:rsidRDefault="006A2D30" w:rsidP="006A2D30">
      <w:pPr>
        <w:tabs>
          <w:tab w:val="left" w:pos="3060"/>
        </w:tabs>
        <w:spacing w:line="240" w:lineRule="atLeast"/>
        <w:jc w:val="center"/>
        <w:rPr>
          <w:b/>
          <w:sz w:val="20"/>
          <w:szCs w:val="20"/>
        </w:rPr>
      </w:pPr>
    </w:p>
    <w:p w:rsidR="006A2D30" w:rsidRPr="006A2D30" w:rsidRDefault="006A2D30" w:rsidP="006A2D30">
      <w:pPr>
        <w:tabs>
          <w:tab w:val="left" w:pos="3060"/>
        </w:tabs>
        <w:spacing w:line="240" w:lineRule="atLeast"/>
        <w:jc w:val="center"/>
        <w:rPr>
          <w:b/>
          <w:sz w:val="20"/>
          <w:szCs w:val="20"/>
        </w:rPr>
      </w:pPr>
    </w:p>
    <w:p w:rsidR="006A2D30" w:rsidRPr="006A2D30" w:rsidRDefault="006A2D30" w:rsidP="006A2D30">
      <w:pPr>
        <w:tabs>
          <w:tab w:val="left" w:pos="3060"/>
        </w:tabs>
        <w:spacing w:line="240" w:lineRule="atLeast"/>
        <w:jc w:val="center"/>
        <w:rPr>
          <w:b/>
          <w:sz w:val="20"/>
          <w:szCs w:val="20"/>
        </w:rPr>
      </w:pPr>
    </w:p>
    <w:p w:rsidR="006A2D30" w:rsidRPr="006A2D30" w:rsidRDefault="006A2D30" w:rsidP="006A2D30">
      <w:pPr>
        <w:tabs>
          <w:tab w:val="left" w:pos="3060"/>
        </w:tabs>
        <w:spacing w:line="240" w:lineRule="atLeast"/>
        <w:jc w:val="center"/>
        <w:rPr>
          <w:b/>
          <w:sz w:val="20"/>
          <w:szCs w:val="20"/>
        </w:rPr>
      </w:pPr>
      <w:r w:rsidRPr="006A2D30">
        <w:rPr>
          <w:b/>
          <w:sz w:val="20"/>
          <w:szCs w:val="20"/>
        </w:rPr>
        <w:t>АДМИНИСТРАЦИЯ МОЛВОТИЦКОГО СЕЛЬСКОГО ПОСЕЛЕНИЯ</w:t>
      </w:r>
    </w:p>
    <w:p w:rsidR="006A2D30" w:rsidRPr="006A2D30" w:rsidRDefault="006A2D30" w:rsidP="006A2D30">
      <w:pPr>
        <w:pStyle w:val="1"/>
        <w:rPr>
          <w:rFonts w:ascii="Times New Roman" w:hAnsi="Times New Roman"/>
          <w:b w:val="0"/>
          <w:sz w:val="20"/>
        </w:rPr>
      </w:pPr>
      <w:r w:rsidRPr="006A2D30">
        <w:rPr>
          <w:rFonts w:ascii="Times New Roman" w:hAnsi="Times New Roman"/>
          <w:b w:val="0"/>
          <w:sz w:val="20"/>
        </w:rPr>
        <w:t>РАСПОРЯЖЕНИЕ</w:t>
      </w:r>
    </w:p>
    <w:p w:rsidR="006A2D30" w:rsidRPr="006A2D30" w:rsidRDefault="006A2D30" w:rsidP="006A2D30">
      <w:pPr>
        <w:tabs>
          <w:tab w:val="left" w:pos="3060"/>
        </w:tabs>
        <w:spacing w:line="240" w:lineRule="atLeast"/>
        <w:jc w:val="center"/>
        <w:rPr>
          <w:sz w:val="20"/>
          <w:szCs w:val="20"/>
        </w:rPr>
      </w:pPr>
    </w:p>
    <w:p w:rsidR="006A2D30" w:rsidRPr="006A2D30" w:rsidRDefault="006A2D30" w:rsidP="006A2D30">
      <w:pPr>
        <w:tabs>
          <w:tab w:val="left" w:pos="3060"/>
        </w:tabs>
        <w:spacing w:line="240" w:lineRule="atLeast"/>
        <w:jc w:val="center"/>
        <w:rPr>
          <w:sz w:val="20"/>
          <w:szCs w:val="20"/>
        </w:rPr>
      </w:pPr>
      <w:r w:rsidRPr="006A2D30">
        <w:rPr>
          <w:sz w:val="20"/>
          <w:szCs w:val="20"/>
        </w:rPr>
        <w:t>29.04.2016  № 7-рг</w:t>
      </w:r>
    </w:p>
    <w:p w:rsidR="006A2D30" w:rsidRPr="006A2D30" w:rsidRDefault="006A2D30" w:rsidP="006A2D30">
      <w:pPr>
        <w:tabs>
          <w:tab w:val="left" w:pos="3060"/>
        </w:tabs>
        <w:spacing w:line="240" w:lineRule="atLeast"/>
        <w:jc w:val="center"/>
        <w:rPr>
          <w:sz w:val="20"/>
          <w:szCs w:val="20"/>
        </w:rPr>
      </w:pPr>
      <w:r w:rsidRPr="006A2D30">
        <w:rPr>
          <w:sz w:val="20"/>
          <w:szCs w:val="20"/>
        </w:rPr>
        <w:t>с. Молвотицы</w:t>
      </w:r>
    </w:p>
    <w:p w:rsidR="006A2D30" w:rsidRPr="006A2D30" w:rsidRDefault="006A2D30" w:rsidP="006A2D30">
      <w:pPr>
        <w:shd w:val="clear" w:color="auto" w:fill="FFFFFF"/>
        <w:spacing w:after="111"/>
        <w:jc w:val="both"/>
        <w:rPr>
          <w:rFonts w:ascii="Arial" w:hAnsi="Arial" w:cs="Arial"/>
          <w:color w:val="000000"/>
          <w:sz w:val="20"/>
          <w:szCs w:val="20"/>
        </w:rPr>
      </w:pPr>
    </w:p>
    <w:p w:rsidR="006A2D30" w:rsidRPr="006A2D30" w:rsidRDefault="006A2D30" w:rsidP="006A2D30">
      <w:pPr>
        <w:shd w:val="clear" w:color="auto" w:fill="FFFFFF"/>
        <w:spacing w:after="111"/>
        <w:jc w:val="center"/>
        <w:outlineLvl w:val="2"/>
        <w:rPr>
          <w:b/>
          <w:bCs/>
          <w:color w:val="000000"/>
          <w:sz w:val="20"/>
          <w:szCs w:val="20"/>
        </w:rPr>
      </w:pPr>
      <w:r w:rsidRPr="006A2D30">
        <w:rPr>
          <w:b/>
          <w:bCs/>
          <w:color w:val="000000"/>
          <w:sz w:val="20"/>
          <w:szCs w:val="20"/>
        </w:rPr>
        <w:t>О назначении публичных слушаний по проекту отчета об исполнении бюджета Молвотицкого сельского поселения за 2015 год</w:t>
      </w:r>
    </w:p>
    <w:p w:rsidR="006A2D30" w:rsidRPr="006A2D30" w:rsidRDefault="006A2D30" w:rsidP="006A2D30">
      <w:pPr>
        <w:shd w:val="clear" w:color="auto" w:fill="FFFFFF"/>
        <w:spacing w:after="111"/>
        <w:jc w:val="both"/>
        <w:rPr>
          <w:color w:val="000000"/>
          <w:sz w:val="20"/>
          <w:szCs w:val="20"/>
        </w:rPr>
      </w:pPr>
      <w:r w:rsidRPr="006A2D30">
        <w:rPr>
          <w:color w:val="000000"/>
          <w:sz w:val="20"/>
          <w:szCs w:val="20"/>
        </w:rPr>
        <w:t> </w:t>
      </w:r>
    </w:p>
    <w:p w:rsidR="006A2D30" w:rsidRPr="006A2D30" w:rsidRDefault="006A2D30" w:rsidP="006A2D30">
      <w:pPr>
        <w:shd w:val="clear" w:color="auto" w:fill="FFFFFF"/>
        <w:spacing w:after="111"/>
        <w:jc w:val="both"/>
        <w:rPr>
          <w:color w:val="000000"/>
          <w:sz w:val="20"/>
          <w:szCs w:val="20"/>
        </w:rPr>
      </w:pPr>
      <w:r w:rsidRPr="006A2D30">
        <w:rPr>
          <w:color w:val="000000"/>
          <w:sz w:val="20"/>
          <w:szCs w:val="20"/>
        </w:rPr>
        <w:lastRenderedPageBreak/>
        <w:t xml:space="preserve">                 Руководствуясь Федеральным законом от 06.10.2003 №131-ФЗ "Об общих принципах организации местного самоуправления в Российской Федерации",</w:t>
      </w:r>
    </w:p>
    <w:p w:rsidR="006A2D30" w:rsidRPr="006A2D30" w:rsidRDefault="006A2D30" w:rsidP="006A2D30">
      <w:pPr>
        <w:shd w:val="clear" w:color="auto" w:fill="FFFFFF"/>
        <w:spacing w:after="111"/>
        <w:jc w:val="both"/>
        <w:rPr>
          <w:color w:val="000000"/>
          <w:sz w:val="20"/>
          <w:szCs w:val="20"/>
        </w:rPr>
      </w:pPr>
      <w:r w:rsidRPr="006A2D30">
        <w:rPr>
          <w:color w:val="000000"/>
          <w:sz w:val="20"/>
          <w:szCs w:val="20"/>
        </w:rPr>
        <w:t xml:space="preserve">          1. Назначить публичные слушания по проекту отчета об исполнении бюджета Молвотицкого сельского поселения за 2015 год (приложение №1).</w:t>
      </w:r>
    </w:p>
    <w:p w:rsidR="006A2D30" w:rsidRPr="006A2D30" w:rsidRDefault="006A2D30" w:rsidP="006A2D30">
      <w:pPr>
        <w:shd w:val="clear" w:color="auto" w:fill="FFFFFF"/>
        <w:spacing w:after="111"/>
        <w:jc w:val="both"/>
        <w:rPr>
          <w:color w:val="000000"/>
          <w:sz w:val="20"/>
          <w:szCs w:val="20"/>
        </w:rPr>
      </w:pPr>
      <w:r w:rsidRPr="006A2D30">
        <w:rPr>
          <w:color w:val="000000"/>
          <w:sz w:val="20"/>
          <w:szCs w:val="20"/>
        </w:rPr>
        <w:t xml:space="preserve">           2. Публичные слушания провести 17 мая 2016 года в 17-00 часов в Администрации Молвотицкого сельского поселения, по адресу: с. Молвотицы, ул. </w:t>
      </w:r>
      <w:proofErr w:type="gramStart"/>
      <w:r w:rsidRPr="006A2D30">
        <w:rPr>
          <w:color w:val="000000"/>
          <w:sz w:val="20"/>
          <w:szCs w:val="20"/>
        </w:rPr>
        <w:t>Школьная</w:t>
      </w:r>
      <w:proofErr w:type="gramEnd"/>
      <w:r w:rsidRPr="006A2D30">
        <w:rPr>
          <w:color w:val="000000"/>
          <w:sz w:val="20"/>
          <w:szCs w:val="20"/>
        </w:rPr>
        <w:t>, 14</w:t>
      </w:r>
    </w:p>
    <w:p w:rsidR="006A2D30" w:rsidRPr="006A2D30" w:rsidRDefault="006A2D30" w:rsidP="006A2D30">
      <w:pPr>
        <w:shd w:val="clear" w:color="auto" w:fill="FFFFFF"/>
        <w:spacing w:after="111"/>
        <w:jc w:val="both"/>
        <w:rPr>
          <w:color w:val="000000"/>
          <w:sz w:val="20"/>
          <w:szCs w:val="20"/>
        </w:rPr>
      </w:pPr>
      <w:r w:rsidRPr="006A2D30">
        <w:rPr>
          <w:color w:val="000000"/>
          <w:sz w:val="20"/>
          <w:szCs w:val="20"/>
        </w:rPr>
        <w:t xml:space="preserve">            3. Опубликовать распоряжение в бюллетене  «Официальный вестник Молвотицкого сельского поселения»  и разместить на официальном сайте в информационно-телекоммуникационной сети «Интернет».</w:t>
      </w:r>
    </w:p>
    <w:p w:rsidR="006A2D30" w:rsidRPr="006A2D30" w:rsidRDefault="006A2D30" w:rsidP="006A2D30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6A2D30">
        <w:rPr>
          <w:rFonts w:ascii="Times New Roman" w:hAnsi="Times New Roman" w:cs="Times New Roman"/>
          <w:sz w:val="20"/>
          <w:szCs w:val="20"/>
          <w:lang w:eastAsia="ru-RU"/>
        </w:rPr>
        <w:t xml:space="preserve">          4. </w:t>
      </w:r>
      <w:proofErr w:type="gramStart"/>
      <w:r w:rsidRPr="006A2D30">
        <w:rPr>
          <w:rFonts w:ascii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6A2D30">
        <w:rPr>
          <w:rFonts w:ascii="Times New Roman" w:hAnsi="Times New Roman" w:cs="Times New Roman"/>
          <w:sz w:val="20"/>
          <w:szCs w:val="20"/>
          <w:lang w:eastAsia="ru-RU"/>
        </w:rPr>
        <w:t xml:space="preserve"> выполнением настоящего распоряжения оставляю за</w:t>
      </w:r>
      <w:r w:rsidRPr="006A2D30">
        <w:rPr>
          <w:sz w:val="20"/>
          <w:szCs w:val="20"/>
          <w:lang w:eastAsia="ru-RU"/>
        </w:rPr>
        <w:t xml:space="preserve"> </w:t>
      </w:r>
      <w:r w:rsidRPr="006A2D30">
        <w:rPr>
          <w:rFonts w:ascii="Times New Roman" w:hAnsi="Times New Roman" w:cs="Times New Roman"/>
          <w:sz w:val="20"/>
          <w:szCs w:val="20"/>
          <w:lang w:eastAsia="ru-RU"/>
        </w:rPr>
        <w:t>собой.</w:t>
      </w:r>
    </w:p>
    <w:p w:rsidR="006A2D30" w:rsidRPr="006A2D30" w:rsidRDefault="006A2D30" w:rsidP="006A2D30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6A2D30" w:rsidRDefault="006A2D30" w:rsidP="006A2D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</w:p>
    <w:p w:rsidR="006A2D30" w:rsidRDefault="006A2D30" w:rsidP="006A2D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                                                                Н.В.Никитин</w:t>
      </w:r>
    </w:p>
    <w:p w:rsidR="006A2D30" w:rsidRDefault="006A2D30" w:rsidP="006A2D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2D30" w:rsidRDefault="006A2D30" w:rsidP="006A2D3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2D30" w:rsidRPr="00637F27" w:rsidRDefault="006A2D30" w:rsidP="006A2D30">
      <w:pPr>
        <w:tabs>
          <w:tab w:val="left" w:pos="5595"/>
        </w:tabs>
        <w:jc w:val="center"/>
        <w:rPr>
          <w:b/>
        </w:rPr>
      </w:pPr>
      <w:r w:rsidRPr="00637F27">
        <w:rPr>
          <w:b/>
        </w:rPr>
        <w:t>Отчёт об исполнении  доходов  бюджета</w:t>
      </w:r>
    </w:p>
    <w:p w:rsidR="006A2D30" w:rsidRPr="00637F27" w:rsidRDefault="006A2D30" w:rsidP="006A2D30">
      <w:pPr>
        <w:keepNext/>
        <w:keepLines/>
        <w:jc w:val="center"/>
        <w:outlineLvl w:val="0"/>
        <w:rPr>
          <w:b/>
        </w:rPr>
      </w:pPr>
      <w:r w:rsidRPr="00637F27">
        <w:rPr>
          <w:b/>
        </w:rPr>
        <w:t xml:space="preserve">Молвотицкого сельского поселения в 2015 году </w:t>
      </w:r>
    </w:p>
    <w:p w:rsidR="006A2D30" w:rsidRPr="008B37F9" w:rsidRDefault="006A2D30" w:rsidP="006A2D30">
      <w:pPr>
        <w:jc w:val="center"/>
        <w:rPr>
          <w:sz w:val="20"/>
          <w:szCs w:val="20"/>
        </w:rPr>
      </w:pPr>
      <w:r w:rsidRPr="008B37F9">
        <w:rPr>
          <w:sz w:val="20"/>
          <w:szCs w:val="20"/>
        </w:rPr>
        <w:t xml:space="preserve">                                                                                                                      (тыс</w:t>
      </w:r>
      <w:proofErr w:type="gramStart"/>
      <w:r w:rsidRPr="008B37F9">
        <w:rPr>
          <w:sz w:val="20"/>
          <w:szCs w:val="20"/>
        </w:rPr>
        <w:t>.р</w:t>
      </w:r>
      <w:proofErr w:type="gramEnd"/>
      <w:r w:rsidRPr="008B37F9">
        <w:rPr>
          <w:sz w:val="20"/>
          <w:szCs w:val="20"/>
        </w:rPr>
        <w:t>ублей)</w:t>
      </w:r>
    </w:p>
    <w:tbl>
      <w:tblPr>
        <w:tblW w:w="972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1"/>
        <w:gridCol w:w="4491"/>
        <w:gridCol w:w="1116"/>
        <w:gridCol w:w="876"/>
        <w:gridCol w:w="876"/>
      </w:tblGrid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Уточнён-ный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план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B37F9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B37F9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keepNext/>
              <w:tabs>
                <w:tab w:val="left" w:pos="1815"/>
              </w:tabs>
              <w:jc w:val="center"/>
              <w:outlineLvl w:val="1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1432,0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95,9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keepNext/>
              <w:keepLines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0" w:name="OLE_LINK1"/>
            <w:r w:rsidRPr="008B37F9">
              <w:rPr>
                <w:b/>
                <w:bCs/>
                <w:sz w:val="20"/>
                <w:szCs w:val="20"/>
              </w:rPr>
              <w:t>НАЛОГОВЫЕ ДОХОДЫ</w:t>
            </w:r>
            <w:bookmarkEnd w:id="0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1219,5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112,6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keepNext/>
              <w:keepLines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38,6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91,0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6A2D30" w:rsidRPr="008B37F9" w:rsidTr="00647DEB">
        <w:trPr>
          <w:trHeight w:val="2021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rFonts w:eastAsia="Arial Unicode MS"/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 xml:space="preserve">  1 01 02010 01 0000 110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rFonts w:eastAsia="Arial Unicode MS"/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B37F9">
              <w:rPr>
                <w:sz w:val="20"/>
                <w:szCs w:val="20"/>
                <w:vertAlign w:val="superscript"/>
              </w:rPr>
              <w:t>1</w:t>
            </w:r>
            <w:r w:rsidRPr="008B37F9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91,0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b/>
                <w:sz w:val="20"/>
                <w:szCs w:val="20"/>
              </w:rPr>
            </w:pPr>
            <w:r w:rsidRPr="008B37F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B37F9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8B37F9">
              <w:rPr>
                <w:b/>
                <w:sz w:val="20"/>
                <w:szCs w:val="20"/>
              </w:rPr>
              <w:t>432,5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1 03 02230 01 0000 110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159,0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1 03 02240 01 0000 110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37F9">
              <w:rPr>
                <w:sz w:val="20"/>
                <w:szCs w:val="20"/>
              </w:rPr>
              <w:t>инжекторных</w:t>
            </w:r>
            <w:proofErr w:type="spellEnd"/>
            <w:r w:rsidRPr="008B37F9">
              <w:rPr>
                <w:sz w:val="20"/>
                <w:szCs w:val="20"/>
              </w:rPr>
              <w:t>) двигателей, подлежащие распределению между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15,0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1 03 02250 01 0000 110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</w:t>
            </w:r>
            <w:r>
              <w:rPr>
                <w:sz w:val="20"/>
                <w:szCs w:val="20"/>
              </w:rPr>
              <w:t xml:space="preserve"> </w:t>
            </w:r>
            <w:r w:rsidRPr="008B37F9">
              <w:rPr>
                <w:sz w:val="20"/>
                <w:szCs w:val="20"/>
              </w:rPr>
              <w:t>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255,0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1 03 02260 01 0000 110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Федерации, зачисляемые в консолидированные бюджеты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lastRenderedPageBreak/>
              <w:t xml:space="preserve">  1 05 00000 00 0000 000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 xml:space="preserve">  1 05 03010 01 0000 110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 xml:space="preserve">  1 06 00000 00 0000 000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8B37F9">
              <w:rPr>
                <w:b/>
                <w:bCs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694,0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851,3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122,7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 xml:space="preserve">  1 06 01000 00 0000 110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8B37F9">
              <w:rPr>
                <w:b/>
                <w:bCs/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243,0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93,6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 xml:space="preserve">  1 06 01030 10 0000 110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snapToGrid w:val="0"/>
                <w:sz w:val="20"/>
                <w:szCs w:val="20"/>
              </w:rPr>
            </w:pPr>
            <w:r w:rsidRPr="008B37F9">
              <w:rPr>
                <w:snapToGrid w:val="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proofErr w:type="gramStart"/>
            <w:r w:rsidRPr="008B37F9">
              <w:rPr>
                <w:snapToGrid w:val="0"/>
                <w:sz w:val="20"/>
                <w:szCs w:val="20"/>
              </w:rPr>
              <w:t>налогообложе</w:t>
            </w:r>
            <w:r>
              <w:rPr>
                <w:snapToGrid w:val="0"/>
                <w:sz w:val="20"/>
                <w:szCs w:val="20"/>
              </w:rPr>
              <w:t>-</w:t>
            </w:r>
            <w:r w:rsidRPr="008B37F9">
              <w:rPr>
                <w:snapToGrid w:val="0"/>
                <w:sz w:val="20"/>
                <w:szCs w:val="20"/>
              </w:rPr>
              <w:t>ния</w:t>
            </w:r>
            <w:proofErr w:type="spellEnd"/>
            <w:proofErr w:type="gramEnd"/>
            <w:r w:rsidRPr="008B37F9">
              <w:rPr>
                <w:snapToGrid w:val="0"/>
                <w:sz w:val="20"/>
                <w:szCs w:val="20"/>
              </w:rPr>
              <w:t>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243,0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 xml:space="preserve">  1 06 06000 00 0000 110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8B37F9">
              <w:rPr>
                <w:b/>
                <w:bCs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451,0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138,3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spacing w:before="120"/>
              <w:ind w:left="-108" w:right="-108"/>
              <w:rPr>
                <w:rFonts w:eastAsia="Arial Unicode MS"/>
                <w:sz w:val="20"/>
                <w:szCs w:val="20"/>
              </w:rPr>
            </w:pPr>
            <w:r w:rsidRPr="008B37F9">
              <w:rPr>
                <w:rFonts w:eastAsia="Arial Unicode MS"/>
                <w:sz w:val="20"/>
                <w:szCs w:val="20"/>
              </w:rPr>
              <w:t>1 06 06033 10 0000 110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D30" w:rsidRPr="008B37F9" w:rsidRDefault="006A2D30" w:rsidP="00647DEB">
            <w:pPr>
              <w:spacing w:before="120"/>
              <w:ind w:left="-108" w:right="-108"/>
              <w:rPr>
                <w:snapToGrid w:val="0"/>
                <w:sz w:val="20"/>
                <w:szCs w:val="20"/>
              </w:rPr>
            </w:pPr>
            <w:r w:rsidRPr="008B37F9">
              <w:rPr>
                <w:snapToGrid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12,0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6A2D30" w:rsidRPr="008B37F9" w:rsidTr="00647DEB">
        <w:trPr>
          <w:trHeight w:val="73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spacing w:before="120"/>
              <w:ind w:left="-108" w:right="-108"/>
              <w:rPr>
                <w:rFonts w:eastAsia="Arial Unicode MS"/>
                <w:sz w:val="20"/>
                <w:szCs w:val="20"/>
              </w:rPr>
            </w:pPr>
            <w:r w:rsidRPr="008B37F9">
              <w:rPr>
                <w:rFonts w:eastAsia="Arial Unicode MS"/>
                <w:sz w:val="20"/>
                <w:szCs w:val="20"/>
              </w:rPr>
              <w:t>1 06 06043 10 0000 110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D30" w:rsidRPr="008B37F9" w:rsidRDefault="006A2D30" w:rsidP="00647DEB">
            <w:pPr>
              <w:spacing w:before="120"/>
              <w:ind w:left="-108" w:right="-108"/>
              <w:rPr>
                <w:snapToGrid w:val="0"/>
                <w:sz w:val="20"/>
                <w:szCs w:val="20"/>
              </w:rPr>
            </w:pPr>
            <w:r w:rsidRPr="008B37F9">
              <w:rPr>
                <w:snapToGrid w:val="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439,0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212,5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159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b/>
                <w:sz w:val="20"/>
                <w:szCs w:val="20"/>
              </w:rPr>
            </w:pPr>
            <w:r w:rsidRPr="008B37F9">
              <w:rPr>
                <w:b/>
                <w:sz w:val="20"/>
                <w:szCs w:val="20"/>
              </w:rPr>
              <w:t>1 11 0500 00 0000 120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b/>
                <w:sz w:val="20"/>
                <w:szCs w:val="20"/>
              </w:rPr>
            </w:pPr>
            <w:r w:rsidRPr="008B37F9">
              <w:rPr>
                <w:b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159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2D30" w:rsidRPr="008B37F9" w:rsidTr="00647DEB">
        <w:trPr>
          <w:trHeight w:val="142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b/>
                <w:sz w:val="20"/>
                <w:szCs w:val="20"/>
              </w:rPr>
              <w:t>1 11 05020 00 0000 120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b/>
                <w:sz w:val="20"/>
                <w:szCs w:val="20"/>
              </w:rPr>
            </w:pPr>
            <w:proofErr w:type="gramStart"/>
            <w:r w:rsidRPr="008B37F9">
              <w:rPr>
                <w:b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159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2D30" w:rsidRPr="008B37F9" w:rsidTr="00647DEB">
        <w:trPr>
          <w:trHeight w:val="1687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1 11 05025 10 0000 120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sz w:val="20"/>
                <w:szCs w:val="20"/>
              </w:rPr>
            </w:pPr>
            <w:proofErr w:type="gramStart"/>
            <w:r w:rsidRPr="008B37F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159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 xml:space="preserve">  1 14 00000 00 0000 000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0" w:rsidRPr="008B37F9" w:rsidRDefault="006A2D30" w:rsidP="00647DEB">
            <w:pPr>
              <w:rPr>
                <w:b/>
                <w:sz w:val="20"/>
                <w:szCs w:val="20"/>
              </w:rPr>
            </w:pPr>
            <w:r w:rsidRPr="008B37F9">
              <w:rPr>
                <w:b/>
                <w:sz w:val="20"/>
                <w:szCs w:val="20"/>
              </w:rPr>
              <w:t>1 14 06000 00 0000 430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b/>
                <w:snapToGrid w:val="0"/>
                <w:sz w:val="20"/>
                <w:szCs w:val="20"/>
              </w:rPr>
            </w:pPr>
            <w:r w:rsidRPr="008B37F9">
              <w:rPr>
                <w:b/>
                <w:snapToGrid w:val="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rPr>
                <w:b/>
                <w:sz w:val="20"/>
                <w:szCs w:val="20"/>
              </w:rPr>
            </w:pPr>
          </w:p>
          <w:p w:rsidR="006A2D30" w:rsidRPr="008B37F9" w:rsidRDefault="006A2D30" w:rsidP="00647DEB">
            <w:pPr>
              <w:rPr>
                <w:b/>
                <w:sz w:val="20"/>
                <w:szCs w:val="20"/>
              </w:rPr>
            </w:pPr>
            <w:r w:rsidRPr="008B37F9">
              <w:rPr>
                <w:b/>
                <w:sz w:val="20"/>
                <w:szCs w:val="20"/>
              </w:rPr>
              <w:t>1 14 06020 00 0000 430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b/>
                <w:sz w:val="20"/>
                <w:szCs w:val="20"/>
              </w:rPr>
            </w:pPr>
            <w:r w:rsidRPr="008B37F9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0" w:rsidRPr="008B37F9" w:rsidRDefault="006A2D30" w:rsidP="00647DEB">
            <w:pPr>
              <w:rPr>
                <w:b/>
                <w:sz w:val="20"/>
                <w:szCs w:val="20"/>
              </w:rPr>
            </w:pPr>
            <w:r w:rsidRPr="008B37F9">
              <w:rPr>
                <w:b/>
                <w:sz w:val="20"/>
                <w:szCs w:val="20"/>
              </w:rPr>
              <w:t>1 14 06025 10 0000 430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53,5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</w:p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keepNext/>
              <w:keepLines/>
              <w:jc w:val="center"/>
              <w:outlineLvl w:val="2"/>
              <w:rPr>
                <w:b/>
                <w:bCs/>
                <w:sz w:val="20"/>
                <w:szCs w:val="20"/>
                <w:u w:val="single"/>
              </w:rPr>
            </w:pPr>
            <w:r w:rsidRPr="008B37F9">
              <w:rPr>
                <w:b/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3586,0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</w:tr>
      <w:tr w:rsidR="006A2D30" w:rsidRPr="00E53AA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</w:p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</w:p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3586,0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97,1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D30" w:rsidRPr="008B37F9" w:rsidRDefault="006A2D30" w:rsidP="00647DEB">
            <w:pPr>
              <w:jc w:val="both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 xml:space="preserve">Дотации бюджетам сельских поселений на </w:t>
            </w:r>
            <w:r w:rsidRPr="008B37F9">
              <w:rPr>
                <w:b/>
                <w:bCs/>
                <w:sz w:val="20"/>
                <w:szCs w:val="20"/>
              </w:rPr>
              <w:lastRenderedPageBreak/>
              <w:t>выравнивание 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sz w:val="20"/>
                <w:szCs w:val="20"/>
              </w:rPr>
              <w:lastRenderedPageBreak/>
              <w:t>3138,2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3138,2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</w:p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</w:p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2 02 02000 00 0000 151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Субсидии  бюджетам бюджетной системы Российской Федерации муниципальных образований (межбюджетные субсидии)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0" w:rsidRPr="008B37F9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8B37F9">
              <w:rPr>
                <w:b/>
                <w:sz w:val="20"/>
                <w:szCs w:val="20"/>
              </w:rPr>
              <w:t>372,0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72,3</w:t>
            </w:r>
          </w:p>
        </w:tc>
      </w:tr>
      <w:tr w:rsidR="006A2D30" w:rsidRPr="008B37F9" w:rsidTr="00647DEB">
        <w:trPr>
          <w:trHeight w:val="74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</w:p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</w:p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2 02 02999 10 0000 151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D30" w:rsidRPr="008B37F9" w:rsidRDefault="006A2D30" w:rsidP="00647DEB">
            <w:pPr>
              <w:jc w:val="center"/>
              <w:rPr>
                <w:snapToGrid w:val="0"/>
                <w:sz w:val="20"/>
                <w:szCs w:val="20"/>
              </w:rPr>
            </w:pPr>
            <w:r w:rsidRPr="008B37F9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0" w:rsidRPr="008B37F9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8B37F9">
              <w:rPr>
                <w:b/>
                <w:sz w:val="20"/>
                <w:szCs w:val="20"/>
              </w:rPr>
              <w:t>372,0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E53AA9" w:rsidRDefault="006A2D30" w:rsidP="00647DEB">
            <w:pPr>
              <w:jc w:val="center"/>
              <w:rPr>
                <w:sz w:val="20"/>
                <w:szCs w:val="20"/>
              </w:rPr>
            </w:pPr>
            <w:r w:rsidRPr="00E53AA9">
              <w:rPr>
                <w:sz w:val="20"/>
                <w:szCs w:val="20"/>
              </w:rPr>
              <w:t>269,0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E53AA9" w:rsidRDefault="006A2D30" w:rsidP="00647DEB">
            <w:pPr>
              <w:jc w:val="center"/>
              <w:rPr>
                <w:sz w:val="20"/>
                <w:szCs w:val="20"/>
              </w:rPr>
            </w:pPr>
            <w:r w:rsidRPr="00E53AA9">
              <w:rPr>
                <w:sz w:val="20"/>
                <w:szCs w:val="20"/>
              </w:rPr>
              <w:t>72,3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rPr>
                <w:sz w:val="20"/>
                <w:szCs w:val="20"/>
              </w:rPr>
            </w:pPr>
          </w:p>
          <w:p w:rsidR="006A2D30" w:rsidRPr="008B37F9" w:rsidRDefault="006A2D30" w:rsidP="00647DEB">
            <w:pPr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 xml:space="preserve"> 2 02 02999 10 8049 151 </w:t>
            </w:r>
          </w:p>
          <w:p w:rsidR="006A2D30" w:rsidRPr="008B37F9" w:rsidRDefault="006A2D30" w:rsidP="00647DEB">
            <w:pPr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snapToGrid w:val="0"/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Субсидия бюджетам городских (сельских) поселений на формирование муниципальных дорожных фондов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0" w:rsidRPr="008B37F9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8B37F9">
              <w:rPr>
                <w:b/>
                <w:sz w:val="20"/>
                <w:szCs w:val="20"/>
              </w:rPr>
              <w:t>269,0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072B61" w:rsidRDefault="006A2D30" w:rsidP="00647DEB">
            <w:pPr>
              <w:pStyle w:val="af4"/>
              <w:rPr>
                <w:rFonts w:ascii="Times New Roman" w:eastAsia="PMingLiU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</w:pPr>
            <w:r w:rsidRPr="00072B61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  <w:t>269</w:t>
            </w:r>
            <w:r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072B61" w:rsidRDefault="006A2D30" w:rsidP="00647DEB">
            <w:pPr>
              <w:pStyle w:val="af4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</w:pPr>
            <w:r w:rsidRPr="00072B61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rFonts w:eastAsia="Calibri"/>
                <w:sz w:val="20"/>
                <w:szCs w:val="20"/>
              </w:rPr>
            </w:pPr>
            <w:r w:rsidRPr="008B37F9">
              <w:rPr>
                <w:rFonts w:eastAsia="Calibri"/>
                <w:sz w:val="20"/>
                <w:szCs w:val="20"/>
              </w:rPr>
              <w:t>2 02 02999 10 8075 151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rFonts w:eastAsia="Calibri"/>
                <w:sz w:val="20"/>
                <w:szCs w:val="20"/>
              </w:rPr>
            </w:pPr>
            <w:r w:rsidRPr="008B37F9">
              <w:rPr>
                <w:rFonts w:eastAsia="Calibri"/>
                <w:sz w:val="20"/>
                <w:szCs w:val="20"/>
              </w:rPr>
              <w:t xml:space="preserve">Субсидии бюджетам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B37F9">
              <w:rPr>
                <w:rFonts w:eastAsia="Calibri"/>
                <w:sz w:val="20"/>
                <w:szCs w:val="20"/>
              </w:rPr>
              <w:t>городских (сельских) поселений на мероприятия по развитию систем коммунальной инфраструктуры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0" w:rsidRPr="008B37F9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8B37F9">
              <w:rPr>
                <w:b/>
                <w:sz w:val="20"/>
                <w:szCs w:val="20"/>
              </w:rPr>
              <w:t>103,0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  <w:bookmarkStart w:id="1" w:name="_GoBack"/>
            <w:bookmarkEnd w:id="1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</w:p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0" w:rsidRPr="008B37F9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8B37F9">
              <w:rPr>
                <w:b/>
                <w:sz w:val="20"/>
                <w:szCs w:val="20"/>
              </w:rPr>
              <w:t>75,8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rPr>
                <w:sz w:val="20"/>
                <w:szCs w:val="20"/>
              </w:rPr>
            </w:pPr>
          </w:p>
          <w:p w:rsidR="006A2D30" w:rsidRPr="008B37F9" w:rsidRDefault="006A2D30" w:rsidP="00647DEB">
            <w:pPr>
              <w:rPr>
                <w:sz w:val="20"/>
                <w:szCs w:val="20"/>
              </w:rPr>
            </w:pPr>
          </w:p>
          <w:p w:rsidR="006A2D30" w:rsidRPr="008B37F9" w:rsidRDefault="006A2D30" w:rsidP="00647DEB">
            <w:pPr>
              <w:rPr>
                <w:sz w:val="20"/>
                <w:szCs w:val="20"/>
              </w:rPr>
            </w:pPr>
          </w:p>
          <w:p w:rsidR="006A2D30" w:rsidRPr="008B37F9" w:rsidRDefault="006A2D30" w:rsidP="00647DEB">
            <w:pPr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2 02 03015 10 0000 151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rPr>
                <w:sz w:val="20"/>
                <w:szCs w:val="20"/>
              </w:rPr>
            </w:pPr>
            <w:r w:rsidRPr="008B37F9">
              <w:rPr>
                <w:snapToGrid w:val="0"/>
                <w:sz w:val="20"/>
                <w:szCs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75,8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8B37F9" w:rsidRDefault="006A2D30" w:rsidP="00647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A2D30" w:rsidRPr="008B37F9" w:rsidTr="00647DEB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keepNext/>
              <w:keepLines/>
              <w:outlineLvl w:val="4"/>
              <w:rPr>
                <w:sz w:val="20"/>
                <w:szCs w:val="20"/>
              </w:rPr>
            </w:pPr>
            <w:r w:rsidRPr="008B37F9">
              <w:rPr>
                <w:sz w:val="20"/>
                <w:szCs w:val="20"/>
              </w:rPr>
              <w:t>ВСЕГО    ДОХОДОВ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8B37F9">
              <w:rPr>
                <w:b/>
                <w:bCs/>
                <w:sz w:val="20"/>
                <w:szCs w:val="20"/>
              </w:rPr>
              <w:t>5018,0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4855,8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30" w:rsidRPr="008B37F9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</w:t>
            </w:r>
          </w:p>
        </w:tc>
      </w:tr>
    </w:tbl>
    <w:p w:rsidR="006A2D30" w:rsidRPr="008B37F9" w:rsidRDefault="006A2D30" w:rsidP="006A2D30">
      <w:pPr>
        <w:tabs>
          <w:tab w:val="left" w:pos="8040"/>
        </w:tabs>
        <w:rPr>
          <w:b/>
          <w:bCs/>
          <w:sz w:val="20"/>
          <w:szCs w:val="20"/>
        </w:rPr>
      </w:pPr>
    </w:p>
    <w:p w:rsidR="006A2D30" w:rsidRPr="008B37F9" w:rsidRDefault="006A2D30" w:rsidP="006A2D30">
      <w:pPr>
        <w:tabs>
          <w:tab w:val="left" w:pos="8040"/>
        </w:tabs>
        <w:rPr>
          <w:b/>
          <w:bCs/>
          <w:sz w:val="20"/>
          <w:szCs w:val="20"/>
        </w:rPr>
      </w:pPr>
    </w:p>
    <w:p w:rsidR="006A2D30" w:rsidRPr="00637F27" w:rsidRDefault="006A2D30" w:rsidP="006A2D30">
      <w:pPr>
        <w:jc w:val="center"/>
        <w:rPr>
          <w:b/>
          <w:bCs/>
        </w:rPr>
      </w:pPr>
      <w:r w:rsidRPr="00637F27">
        <w:rPr>
          <w:b/>
          <w:bCs/>
        </w:rPr>
        <w:t>Отчёт об исполнении расходов бюджета за 2015 год</w:t>
      </w:r>
    </w:p>
    <w:p w:rsidR="006A2D30" w:rsidRPr="00637F27" w:rsidRDefault="006A2D30" w:rsidP="006A2D30">
      <w:pPr>
        <w:jc w:val="center"/>
        <w:rPr>
          <w:b/>
          <w:bCs/>
        </w:rPr>
      </w:pPr>
      <w:r w:rsidRPr="00637F27">
        <w:rPr>
          <w:b/>
          <w:bCs/>
        </w:rPr>
        <w:t>по разделам и подразделам, целевым статьям и видам расходов</w:t>
      </w:r>
    </w:p>
    <w:p w:rsidR="006A2D30" w:rsidRPr="00637F27" w:rsidRDefault="006A2D30" w:rsidP="006A2D30">
      <w:pPr>
        <w:jc w:val="center"/>
        <w:rPr>
          <w:b/>
          <w:bCs/>
        </w:rPr>
      </w:pPr>
      <w:r w:rsidRPr="00637F27">
        <w:rPr>
          <w:b/>
          <w:bCs/>
        </w:rPr>
        <w:t>классификации расходов бюджета</w:t>
      </w:r>
    </w:p>
    <w:p w:rsidR="006A2D30" w:rsidRPr="00D46D55" w:rsidRDefault="006A2D30" w:rsidP="006A2D30">
      <w:pPr>
        <w:ind w:left="-851" w:right="-284"/>
        <w:rPr>
          <w:sz w:val="20"/>
          <w:szCs w:val="20"/>
        </w:rPr>
      </w:pPr>
      <w:r w:rsidRPr="00D46D5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(тыс</w:t>
      </w:r>
      <w:proofErr w:type="gramStart"/>
      <w:r w:rsidRPr="00D46D55">
        <w:rPr>
          <w:sz w:val="20"/>
          <w:szCs w:val="20"/>
        </w:rPr>
        <w:t>.р</w:t>
      </w:r>
      <w:proofErr w:type="gramEnd"/>
      <w:r w:rsidRPr="00D46D55">
        <w:rPr>
          <w:sz w:val="20"/>
          <w:szCs w:val="20"/>
        </w:rPr>
        <w:t>ублей)</w:t>
      </w:r>
    </w:p>
    <w:tbl>
      <w:tblPr>
        <w:tblpPr w:leftFromText="180" w:rightFromText="180" w:bottomFromText="200" w:vertAnchor="text" w:horzAnchor="margin" w:tblpXSpec="center" w:tblpY="5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0"/>
        <w:gridCol w:w="710"/>
        <w:gridCol w:w="567"/>
        <w:gridCol w:w="1134"/>
        <w:gridCol w:w="567"/>
        <w:gridCol w:w="992"/>
        <w:gridCol w:w="1134"/>
        <w:gridCol w:w="851"/>
      </w:tblGrid>
      <w:tr w:rsidR="006A2D30" w:rsidRPr="00D46D55" w:rsidTr="00647DEB">
        <w:trPr>
          <w:trHeight w:val="9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</w:p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</w:p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</w:p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</w:p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 xml:space="preserve">КОДЫ </w:t>
            </w:r>
          </w:p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D30" w:rsidRPr="00D46D55" w:rsidRDefault="006A2D30" w:rsidP="00647DE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46D55">
              <w:rPr>
                <w:b/>
                <w:bCs/>
                <w:sz w:val="20"/>
                <w:szCs w:val="20"/>
              </w:rPr>
              <w:t>Уточ-ненный</w:t>
            </w:r>
            <w:proofErr w:type="spellEnd"/>
            <w:r w:rsidRPr="00D46D55">
              <w:rPr>
                <w:b/>
                <w:bCs/>
                <w:sz w:val="20"/>
                <w:szCs w:val="20"/>
              </w:rPr>
              <w:t xml:space="preserve"> план </w:t>
            </w:r>
            <w:proofErr w:type="gramStart"/>
            <w:r w:rsidRPr="00D46D55">
              <w:rPr>
                <w:b/>
                <w:bCs/>
                <w:sz w:val="20"/>
                <w:szCs w:val="20"/>
              </w:rPr>
              <w:t>на</w:t>
            </w:r>
            <w:proofErr w:type="gramEnd"/>
          </w:p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2015</w:t>
            </w:r>
          </w:p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год</w:t>
            </w:r>
          </w:p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46D55">
              <w:rPr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D46D55">
              <w:rPr>
                <w:b/>
                <w:bCs/>
                <w:sz w:val="20"/>
                <w:szCs w:val="20"/>
              </w:rPr>
              <w:t>испол-нения</w:t>
            </w:r>
            <w:proofErr w:type="spellEnd"/>
            <w:proofErr w:type="gramEnd"/>
          </w:p>
        </w:tc>
      </w:tr>
      <w:tr w:rsidR="006A2D30" w:rsidRPr="00D46D55" w:rsidTr="00647DEB">
        <w:trPr>
          <w:trHeight w:val="673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0" w:rsidRPr="00D46D55" w:rsidRDefault="006A2D30" w:rsidP="00647D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Раз</w:t>
            </w:r>
          </w:p>
          <w:p w:rsidR="006A2D30" w:rsidRPr="00D46D55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 xml:space="preserve">дел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Под</w:t>
            </w:r>
          </w:p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раз</w:t>
            </w:r>
          </w:p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 xml:space="preserve">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Вид</w:t>
            </w:r>
          </w:p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 xml:space="preserve"> рас</w:t>
            </w:r>
          </w:p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46D55">
              <w:rPr>
                <w:b/>
                <w:bCs/>
                <w:sz w:val="20"/>
                <w:szCs w:val="20"/>
              </w:rPr>
              <w:t>хо-дов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0" w:rsidRPr="00D46D55" w:rsidRDefault="006A2D30" w:rsidP="00647D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30" w:rsidRPr="00D46D55" w:rsidRDefault="006A2D30" w:rsidP="00647D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D30" w:rsidRPr="00D46D55" w:rsidRDefault="006A2D30" w:rsidP="00647DE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8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2879,7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2748,8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95,5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506,3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97,5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506,3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97,5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91 1 0100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506,3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97,5</w:t>
            </w:r>
          </w:p>
        </w:tc>
      </w:tr>
      <w:tr w:rsidR="006A2D30" w:rsidRPr="00D46D55" w:rsidTr="00647DEB">
        <w:trPr>
          <w:trHeight w:val="16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91 1 01 00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519,2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506,3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97,5</w:t>
            </w:r>
          </w:p>
        </w:tc>
      </w:tr>
      <w:tr w:rsidR="006A2D30" w:rsidRPr="00D46D55" w:rsidTr="00647DEB">
        <w:trPr>
          <w:trHeight w:val="113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2058,5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1971,7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95,8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91 0 0000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2058,5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1971,7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95,8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Руководство  в сфере установленных функций органов 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91 9 0000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2058,5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1971,7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95,8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Расходы на обеспечение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91 9 0100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2058,5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1971,7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95,8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1732,2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95,7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96,2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91 9  0100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99,2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A2D30" w:rsidRPr="00D46D55" w:rsidRDefault="006A2D30" w:rsidP="00647DE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 xml:space="preserve">Иные межбюджетные трансферты муниципальному  району на выполнение передаваемых  полномочий              </w:t>
            </w:r>
          </w:p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2D30" w:rsidRPr="00D46D55" w:rsidRDefault="006A2D30" w:rsidP="00647DEB">
            <w:pPr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Обеспечение  проведения  выборов и референдумов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96 1 2001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96 1 2001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96 2 2001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96 2 2001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0</w:t>
            </w:r>
          </w:p>
        </w:tc>
      </w:tr>
      <w:tr w:rsidR="006A2D30" w:rsidRPr="00D46D55" w:rsidTr="00647DEB">
        <w:trPr>
          <w:trHeight w:val="21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Реализация функций органов местного самоуправления, связанных с общегосударственным управлением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93 0 0000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0</w:t>
            </w:r>
          </w:p>
        </w:tc>
      </w:tr>
      <w:tr w:rsidR="006A2D30" w:rsidRPr="00D46D55" w:rsidTr="00647DEB">
        <w:trPr>
          <w:trHeight w:val="38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93 1 0000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93 1  0700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93 1  0700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93 3 0000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93 3 7006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93 3 7006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25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56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95 7 5118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95 7 5118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9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95 7 5118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99,4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D30" w:rsidRPr="00D46D55" w:rsidRDefault="006A2D30" w:rsidP="00647DEB">
            <w:pPr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Муниципальная программа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99,4</w:t>
            </w:r>
          </w:p>
        </w:tc>
      </w:tr>
      <w:tr w:rsidR="006A2D30" w:rsidRPr="00D46D55" w:rsidTr="00647DEB">
        <w:trPr>
          <w:trHeight w:val="1186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rPr>
                <w:bCs/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lastRenderedPageBreak/>
              <w:t>Мероприятия по реализации муниципальной программы «Организация обеспечения первичных мер пожарной безопасности в границах населённых пунктов на территории Молвотицкого сельского поселения  на 2015-2017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01 01002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99,4</w:t>
            </w:r>
          </w:p>
        </w:tc>
      </w:tr>
      <w:tr w:rsidR="006A2D30" w:rsidRPr="00D46D55" w:rsidTr="00647DEB">
        <w:trPr>
          <w:trHeight w:val="73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01 0 1002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99,3</w:t>
            </w:r>
          </w:p>
        </w:tc>
      </w:tr>
      <w:tr w:rsidR="006A2D30" w:rsidRPr="00D46D55" w:rsidTr="00647DEB">
        <w:trPr>
          <w:trHeight w:val="55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01 0 1002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23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782,8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630,1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80,5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758,8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615,1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81,1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Муниципальная программа «Развитие и совершенствование автомобильных дорог общего пользования  местного значения в Молвотицком сельском поселении на 2014-2017 годы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 xml:space="preserve"> 07 0 0000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758,8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615,1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81,1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07 0 2308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489,8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346,1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70,7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07 0 2308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489,8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346,1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70,7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07 0 2309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46D55">
              <w:rPr>
                <w:sz w:val="20"/>
                <w:szCs w:val="20"/>
              </w:rPr>
              <w:t>х(</w:t>
            </w:r>
            <w:proofErr w:type="gramEnd"/>
            <w:r w:rsidRPr="00D46D55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07 0 2309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269,0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62,5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Муниципальная программа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Мероприятия по реализации муниципальной программы  "Развитие сельскохозяйственного производства, малого и среднего предпринимательства в Молвотицком сельском поселении на 2015-2017 годы"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03 0 2001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03 0 2001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Расходы на мероприятия по решению вопросов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94 3 0000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Расходы на мероприятия по землеустройству и землепользованию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94 3 1007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94 3 1007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 xml:space="preserve">Расходы по оценке недвижимости, </w:t>
            </w:r>
            <w:proofErr w:type="spellStart"/>
            <w:proofErr w:type="gramStart"/>
            <w:r w:rsidRPr="00D46D55">
              <w:rPr>
                <w:sz w:val="20"/>
                <w:szCs w:val="20"/>
              </w:rPr>
              <w:t>призна-нию</w:t>
            </w:r>
            <w:proofErr w:type="spellEnd"/>
            <w:proofErr w:type="gramEnd"/>
            <w:r w:rsidRPr="00D46D55">
              <w:rPr>
                <w:sz w:val="20"/>
                <w:szCs w:val="20"/>
              </w:rPr>
              <w:t xml:space="preserve"> прав и регулированию отношений по муниципальной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94 3 2090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94 3 2090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</w:t>
            </w:r>
          </w:p>
        </w:tc>
      </w:tr>
      <w:tr w:rsidR="006A2D30" w:rsidRPr="00D46D55" w:rsidTr="00647DEB">
        <w:trPr>
          <w:trHeight w:val="4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951,3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78</w:t>
            </w:r>
          </w:p>
        </w:tc>
      </w:tr>
      <w:tr w:rsidR="006A2D30" w:rsidRPr="00D46D55" w:rsidTr="00647DEB">
        <w:trPr>
          <w:trHeight w:val="31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951,3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78</w:t>
            </w:r>
          </w:p>
        </w:tc>
      </w:tr>
      <w:tr w:rsidR="006A2D30" w:rsidRPr="00D46D55" w:rsidTr="00647DEB">
        <w:trPr>
          <w:trHeight w:val="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 xml:space="preserve">Муниципальная программа "Благоустройство территории Молвотицкого сельского поселения на 2015 -2017 годы"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1171,1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902,2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77</w:t>
            </w:r>
          </w:p>
        </w:tc>
      </w:tr>
      <w:tr w:rsidR="006A2D30" w:rsidRPr="00D46D55" w:rsidTr="00647DEB">
        <w:trPr>
          <w:trHeight w:val="1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11 0 8021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870,9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706,4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81</w:t>
            </w:r>
          </w:p>
        </w:tc>
      </w:tr>
      <w:tr w:rsidR="006A2D30" w:rsidRPr="00D46D55" w:rsidTr="00647DEB">
        <w:trPr>
          <w:trHeight w:val="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11 0 8021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870,9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706,4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81</w:t>
            </w:r>
          </w:p>
        </w:tc>
      </w:tr>
      <w:tr w:rsidR="006A2D30" w:rsidRPr="00D46D55" w:rsidTr="00647DEB">
        <w:trPr>
          <w:trHeight w:val="25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rPr>
                <w:rFonts w:eastAsia="Calibri"/>
                <w:b/>
                <w:sz w:val="20"/>
                <w:szCs w:val="20"/>
              </w:rPr>
            </w:pPr>
            <w:r w:rsidRPr="00D46D55">
              <w:rPr>
                <w:rFonts w:eastAsia="Calibri"/>
                <w:b/>
                <w:sz w:val="20"/>
                <w:szCs w:val="20"/>
              </w:rPr>
              <w:t>Мероприятия  по развитию систем коммунальной инфраструктуры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6D55">
              <w:rPr>
                <w:rFonts w:eastAsia="Calibr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46D55">
              <w:rPr>
                <w:rFonts w:eastAsia="Calibr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6D55">
              <w:rPr>
                <w:rFonts w:eastAsia="Calibri"/>
                <w:b/>
                <w:sz w:val="20"/>
                <w:szCs w:val="20"/>
              </w:rPr>
              <w:t>11 0 8025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A2D30" w:rsidRPr="00D46D55" w:rsidTr="00647DEB">
        <w:trPr>
          <w:trHeight w:val="25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2D30" w:rsidRPr="00D46D55" w:rsidRDefault="006A2D30" w:rsidP="00647DEB">
            <w:pPr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46D55">
              <w:rPr>
                <w:rFonts w:eastAsia="Calibri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46D55">
              <w:rPr>
                <w:rFonts w:eastAsia="Calibri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11 0 8025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46D55">
              <w:rPr>
                <w:rFonts w:eastAsia="Calibri"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6A2D30" w:rsidRPr="00D46D55" w:rsidTr="00647DEB">
        <w:trPr>
          <w:trHeight w:val="25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 xml:space="preserve">Организация и содержания мест захоронения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11 0 8026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97,2</w:t>
            </w:r>
          </w:p>
        </w:tc>
      </w:tr>
      <w:tr w:rsidR="006A2D30" w:rsidRPr="00D46D55" w:rsidTr="00647DEB">
        <w:trPr>
          <w:trHeight w:val="16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11 0 8026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97,2</w:t>
            </w:r>
          </w:p>
        </w:tc>
      </w:tr>
      <w:tr w:rsidR="006A2D30" w:rsidRPr="00D46D55" w:rsidTr="00647DEB">
        <w:trPr>
          <w:trHeight w:val="16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11 0 8027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99,9</w:t>
            </w:r>
          </w:p>
        </w:tc>
      </w:tr>
      <w:tr w:rsidR="006A2D30" w:rsidRPr="00D46D55" w:rsidTr="00647DEB">
        <w:trPr>
          <w:trHeight w:val="16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11 0 8027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99,9</w:t>
            </w:r>
          </w:p>
        </w:tc>
      </w:tr>
      <w:tr w:rsidR="006A2D30" w:rsidRPr="00D46D55" w:rsidTr="00647DEB">
        <w:trPr>
          <w:trHeight w:val="16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  <w:p w:rsidR="006A2D30" w:rsidRPr="00D46D55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 xml:space="preserve">«Энергосбережение и повышение энергетической эффективности в Молвотицком сельском поселении </w:t>
            </w:r>
            <w:r w:rsidRPr="00D46D55">
              <w:rPr>
                <w:b/>
                <w:sz w:val="20"/>
                <w:szCs w:val="20"/>
              </w:rPr>
              <w:t>Марёвского муниципального района Новгородской области на 2013-201</w:t>
            </w:r>
            <w:r>
              <w:rPr>
                <w:b/>
                <w:sz w:val="20"/>
                <w:szCs w:val="20"/>
              </w:rPr>
              <w:t>5</w:t>
            </w:r>
            <w:r w:rsidRPr="00D46D55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13 0 0000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99,8</w:t>
            </w:r>
          </w:p>
        </w:tc>
      </w:tr>
      <w:tr w:rsidR="006A2D30" w:rsidRPr="00D46D55" w:rsidTr="00647DEB">
        <w:trPr>
          <w:trHeight w:val="16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Мероприятия по реализации муниципальной программы «Энергосбережение и повышение энергетической эффективности в Молвотицком сельском поселении Марёвского муниципального района Новгородской области на 2013-2015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13 0 2004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99,8</w:t>
            </w:r>
          </w:p>
        </w:tc>
      </w:tr>
      <w:tr w:rsidR="006A2D30" w:rsidRPr="00D46D55" w:rsidTr="00647DEB">
        <w:trPr>
          <w:trHeight w:val="164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13 0 2004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99,8</w:t>
            </w:r>
          </w:p>
        </w:tc>
      </w:tr>
      <w:tr w:rsidR="006A2D30" w:rsidRPr="00D46D55" w:rsidTr="00647DEB">
        <w:trPr>
          <w:trHeight w:val="32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keepNext/>
              <w:shd w:val="clear" w:color="auto" w:fill="FFFFFF"/>
              <w:outlineLvl w:val="1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11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keepNext/>
              <w:shd w:val="clear" w:color="auto" w:fill="FFFFFF"/>
              <w:outlineLvl w:val="1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66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Муниципальная программа "Развитие культуры Молвотицкого сельского поселения на 2015-2017 годы"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02 0 0000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Мероприятия по реализации муниципальной программы "Развитие культуры Молвотицкого сельского поселения на 2015-2017 годы"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02 0 0112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02 0 0112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95 0 0000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/>
                <w:sz w:val="20"/>
                <w:szCs w:val="20"/>
              </w:rPr>
            </w:pPr>
            <w:r w:rsidRPr="00D46D55">
              <w:rPr>
                <w:b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95 8 0000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 xml:space="preserve">Иные межбюджетные трансферты муниципальному  району на выполнение передаваемых  полномочий              </w:t>
            </w:r>
          </w:p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95 8 7010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Cs/>
                <w:sz w:val="20"/>
                <w:szCs w:val="20"/>
              </w:rPr>
            </w:pPr>
            <w:r w:rsidRPr="00D46D55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9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8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Муниципальная программа "Развитие физической культуры и спорта в Молвотицком сельском поселении на 2015-2017 годы"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2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Мероприятия по реализации муниципальной программы "Развитие физической культуры и  спорта в Молвотицком сельском поселении на 2015-2017 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04 0 0103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61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04 0 0103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1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Средства массовой 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1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46D55">
              <w:rPr>
                <w:rFonts w:eastAsia="Calibri"/>
                <w:b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1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1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Расходы на мероприятия по решению вопросов местного значения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94 3 0000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1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94 3 1006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16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94 3 1006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rFonts w:eastAsia="Calibri"/>
                <w:sz w:val="20"/>
                <w:szCs w:val="20"/>
              </w:rPr>
            </w:pPr>
            <w:r w:rsidRPr="00D46D55">
              <w:rPr>
                <w:rFonts w:eastAsia="Calibri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jc w:val="center"/>
              <w:rPr>
                <w:sz w:val="20"/>
                <w:szCs w:val="20"/>
              </w:rPr>
            </w:pPr>
            <w:r w:rsidRPr="00D46D55">
              <w:rPr>
                <w:sz w:val="20"/>
                <w:szCs w:val="20"/>
              </w:rPr>
              <w:t>100</w:t>
            </w:r>
          </w:p>
        </w:tc>
      </w:tr>
      <w:tr w:rsidR="006A2D30" w:rsidRPr="00D46D55" w:rsidTr="00647DEB">
        <w:trPr>
          <w:trHeight w:val="9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D30" w:rsidRPr="00D46D55" w:rsidRDefault="006A2D30" w:rsidP="00647DEB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5075,3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4522,2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D30" w:rsidRPr="00D46D55" w:rsidRDefault="006A2D30" w:rsidP="00647D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D46D55">
              <w:rPr>
                <w:b/>
                <w:bCs/>
                <w:sz w:val="20"/>
                <w:szCs w:val="20"/>
              </w:rPr>
              <w:t>89,1</w:t>
            </w:r>
          </w:p>
        </w:tc>
      </w:tr>
    </w:tbl>
    <w:p w:rsidR="006A2D30" w:rsidRPr="00D46D55" w:rsidRDefault="006A2D30" w:rsidP="006A2D30">
      <w:pPr>
        <w:shd w:val="clear" w:color="auto" w:fill="FFFFFF"/>
        <w:tabs>
          <w:tab w:val="left" w:pos="7020"/>
        </w:tabs>
        <w:rPr>
          <w:b/>
          <w:bCs/>
          <w:sz w:val="20"/>
          <w:szCs w:val="20"/>
        </w:rPr>
      </w:pPr>
    </w:p>
    <w:p w:rsidR="006A2D30" w:rsidRPr="00D46D55" w:rsidRDefault="006A2D30" w:rsidP="006A2D30">
      <w:pPr>
        <w:rPr>
          <w:sz w:val="20"/>
          <w:szCs w:val="20"/>
        </w:rPr>
      </w:pPr>
    </w:p>
    <w:p w:rsidR="006A2D30" w:rsidRPr="006A2D30" w:rsidRDefault="006A2D30" w:rsidP="006A2D30">
      <w:pPr>
        <w:tabs>
          <w:tab w:val="left" w:pos="8040"/>
        </w:tabs>
        <w:jc w:val="center"/>
        <w:rPr>
          <w:b/>
          <w:bCs/>
          <w:sz w:val="20"/>
          <w:szCs w:val="20"/>
        </w:rPr>
      </w:pPr>
    </w:p>
    <w:p w:rsidR="006A2D30" w:rsidRPr="006A2D30" w:rsidRDefault="006A2D30" w:rsidP="006A2D30">
      <w:pPr>
        <w:jc w:val="center"/>
        <w:rPr>
          <w:b/>
          <w:sz w:val="20"/>
          <w:szCs w:val="20"/>
        </w:rPr>
      </w:pPr>
      <w:r w:rsidRPr="006A2D30">
        <w:rPr>
          <w:b/>
          <w:sz w:val="20"/>
          <w:szCs w:val="20"/>
        </w:rPr>
        <w:t>Пояснительная записка</w:t>
      </w:r>
    </w:p>
    <w:p w:rsidR="006A2D30" w:rsidRPr="006A2D30" w:rsidRDefault="006A2D30" w:rsidP="006A2D30">
      <w:pPr>
        <w:jc w:val="center"/>
        <w:rPr>
          <w:b/>
          <w:color w:val="000000" w:themeColor="text1"/>
          <w:sz w:val="20"/>
          <w:szCs w:val="20"/>
        </w:rPr>
      </w:pPr>
      <w:r w:rsidRPr="006A2D30">
        <w:rPr>
          <w:b/>
          <w:color w:val="000000" w:themeColor="text1"/>
          <w:sz w:val="20"/>
          <w:szCs w:val="20"/>
        </w:rPr>
        <w:t>к отчету об исполнении бюджета Молвотицкого сельского поселения</w:t>
      </w:r>
    </w:p>
    <w:p w:rsidR="006A2D30" w:rsidRPr="006A2D30" w:rsidRDefault="006A2D30" w:rsidP="006A2D30">
      <w:pPr>
        <w:jc w:val="center"/>
        <w:rPr>
          <w:b/>
          <w:color w:val="000000" w:themeColor="text1"/>
          <w:sz w:val="20"/>
          <w:szCs w:val="20"/>
        </w:rPr>
      </w:pPr>
      <w:r w:rsidRPr="006A2D30">
        <w:rPr>
          <w:b/>
          <w:color w:val="000000" w:themeColor="text1"/>
          <w:sz w:val="20"/>
          <w:szCs w:val="20"/>
        </w:rPr>
        <w:t>за 2015 год</w:t>
      </w:r>
    </w:p>
    <w:p w:rsidR="006A2D30" w:rsidRPr="006A2D30" w:rsidRDefault="006A2D30" w:rsidP="006A2D30">
      <w:pPr>
        <w:jc w:val="center"/>
        <w:rPr>
          <w:color w:val="000000" w:themeColor="text1"/>
          <w:sz w:val="20"/>
          <w:szCs w:val="20"/>
        </w:rPr>
      </w:pPr>
    </w:p>
    <w:p w:rsidR="006A2D30" w:rsidRPr="006A2D30" w:rsidRDefault="006A2D30" w:rsidP="006A2D30">
      <w:pPr>
        <w:jc w:val="both"/>
        <w:rPr>
          <w:color w:val="000000" w:themeColor="text1"/>
          <w:sz w:val="20"/>
          <w:szCs w:val="20"/>
        </w:rPr>
      </w:pPr>
      <w:r w:rsidRPr="006A2D30">
        <w:rPr>
          <w:color w:val="000000" w:themeColor="text1"/>
          <w:sz w:val="20"/>
          <w:szCs w:val="20"/>
        </w:rPr>
        <w:tab/>
        <w:t>Бюджет Молвотицкого сельского поселения по доходной части  за 2015 год выполнен к уточненному плану  на 96,8 процентов, получено всего доходов 4855,8 тыс. рублей (предусмотрено на год  5018,0 тыс</w:t>
      </w:r>
      <w:proofErr w:type="gramStart"/>
      <w:r w:rsidRPr="006A2D30">
        <w:rPr>
          <w:color w:val="000000" w:themeColor="text1"/>
          <w:sz w:val="20"/>
          <w:szCs w:val="20"/>
        </w:rPr>
        <w:t>.р</w:t>
      </w:r>
      <w:proofErr w:type="gramEnd"/>
      <w:r w:rsidRPr="006A2D30">
        <w:rPr>
          <w:color w:val="000000" w:themeColor="text1"/>
          <w:sz w:val="20"/>
          <w:szCs w:val="20"/>
        </w:rPr>
        <w:t>ублей), недовыполнение составило 162,2 тыс.рублей. По сравнению с 2014 годом объем доходов поселения снизился на 45,5 тыс</w:t>
      </w:r>
      <w:proofErr w:type="gramStart"/>
      <w:r w:rsidRPr="006A2D30">
        <w:rPr>
          <w:color w:val="000000" w:themeColor="text1"/>
          <w:sz w:val="20"/>
          <w:szCs w:val="20"/>
        </w:rPr>
        <w:t>.р</w:t>
      </w:r>
      <w:proofErr w:type="gramEnd"/>
      <w:r w:rsidRPr="006A2D30">
        <w:rPr>
          <w:color w:val="000000" w:themeColor="text1"/>
          <w:sz w:val="20"/>
          <w:szCs w:val="20"/>
        </w:rPr>
        <w:t>ублей.</w:t>
      </w:r>
    </w:p>
    <w:p w:rsidR="006A2D30" w:rsidRPr="006A2D30" w:rsidRDefault="006A2D30" w:rsidP="006A2D30">
      <w:pPr>
        <w:jc w:val="both"/>
        <w:rPr>
          <w:color w:val="000000" w:themeColor="text1"/>
          <w:sz w:val="20"/>
          <w:szCs w:val="20"/>
        </w:rPr>
      </w:pPr>
      <w:r w:rsidRPr="006A2D30">
        <w:rPr>
          <w:color w:val="000000" w:themeColor="text1"/>
          <w:sz w:val="20"/>
          <w:szCs w:val="20"/>
        </w:rPr>
        <w:tab/>
        <w:t>Собственные доходные источники выполнены к уточненному плану года на 95,9 процента, поступило 1372,8 тыс. рублей доходов (предусмотрено к поступлению на год 1432,0 тыс. рублей). В структуре доходов  бюджета собственные доходы составили 28,3 процента, удельный вес их  снизился в сравнении с 2014 годом на 0,9 процента.</w:t>
      </w:r>
    </w:p>
    <w:p w:rsidR="006A2D30" w:rsidRPr="006A2D30" w:rsidRDefault="006A2D30" w:rsidP="006A2D30">
      <w:pPr>
        <w:jc w:val="both"/>
        <w:rPr>
          <w:color w:val="000000" w:themeColor="text1"/>
          <w:sz w:val="20"/>
          <w:szCs w:val="20"/>
        </w:rPr>
      </w:pPr>
      <w:r w:rsidRPr="006A2D30">
        <w:rPr>
          <w:color w:val="000000" w:themeColor="text1"/>
          <w:sz w:val="20"/>
          <w:szCs w:val="20"/>
        </w:rPr>
        <w:t xml:space="preserve">          План поступлений по налоговым доходам выполнен на 112,6 процента, (перевыполнение составило 153,3 тыс</w:t>
      </w:r>
      <w:proofErr w:type="gramStart"/>
      <w:r w:rsidRPr="006A2D30">
        <w:rPr>
          <w:color w:val="000000" w:themeColor="text1"/>
          <w:sz w:val="20"/>
          <w:szCs w:val="20"/>
        </w:rPr>
        <w:t>.р</w:t>
      </w:r>
      <w:proofErr w:type="gramEnd"/>
      <w:r w:rsidRPr="006A2D30">
        <w:rPr>
          <w:color w:val="000000" w:themeColor="text1"/>
          <w:sz w:val="20"/>
          <w:szCs w:val="20"/>
        </w:rPr>
        <w:t>ублей).</w:t>
      </w:r>
    </w:p>
    <w:p w:rsidR="006A2D30" w:rsidRPr="006A2D30" w:rsidRDefault="006A2D30" w:rsidP="006A2D30">
      <w:pPr>
        <w:jc w:val="both"/>
        <w:rPr>
          <w:color w:val="000000" w:themeColor="text1"/>
          <w:sz w:val="20"/>
          <w:szCs w:val="20"/>
        </w:rPr>
      </w:pPr>
      <w:r w:rsidRPr="006A2D30">
        <w:rPr>
          <w:color w:val="000000" w:themeColor="text1"/>
          <w:sz w:val="20"/>
          <w:szCs w:val="20"/>
        </w:rPr>
        <w:t xml:space="preserve">          Основным источником поступлений в бюджет в 2015 году являются налоги на имущество, общая сумма поступлений составила 851,3 тыс</w:t>
      </w:r>
      <w:proofErr w:type="gramStart"/>
      <w:r w:rsidRPr="006A2D30">
        <w:rPr>
          <w:color w:val="000000" w:themeColor="text1"/>
          <w:sz w:val="20"/>
          <w:szCs w:val="20"/>
        </w:rPr>
        <w:t>.р</w:t>
      </w:r>
      <w:proofErr w:type="gramEnd"/>
      <w:r w:rsidRPr="006A2D30">
        <w:rPr>
          <w:color w:val="000000" w:themeColor="text1"/>
          <w:sz w:val="20"/>
          <w:szCs w:val="20"/>
        </w:rPr>
        <w:t xml:space="preserve">ублей, что составляет 62 процента налоговых  и собственных доходов поселения или 17,5 процента доходной части бюджета поселения. Годовой план выполнен на122,7 процента к уточненному плану, что на 157,3 тыс. рублей выше планового показателя. По сравнению с 2014 годом поступления </w:t>
      </w:r>
      <w:r w:rsidRPr="006A2D30">
        <w:rPr>
          <w:sz w:val="20"/>
          <w:szCs w:val="20"/>
        </w:rPr>
        <w:t>по этому виду налогов увеличились на 350,5 тыс. рублей.</w:t>
      </w:r>
    </w:p>
    <w:p w:rsidR="006A2D30" w:rsidRPr="006A2D30" w:rsidRDefault="006A2D30" w:rsidP="006A2D30">
      <w:pPr>
        <w:ind w:left="-540" w:firstLine="540"/>
        <w:jc w:val="both"/>
        <w:rPr>
          <w:sz w:val="20"/>
          <w:szCs w:val="20"/>
        </w:rPr>
      </w:pPr>
      <w:r w:rsidRPr="006A2D30">
        <w:rPr>
          <w:color w:val="000000" w:themeColor="text1"/>
          <w:sz w:val="20"/>
          <w:szCs w:val="20"/>
        </w:rPr>
        <w:tab/>
      </w:r>
      <w:r w:rsidRPr="006A2D30">
        <w:rPr>
          <w:sz w:val="20"/>
          <w:szCs w:val="20"/>
        </w:rPr>
        <w:t>Одним из основных источников поступлений в бюджет поселения</w:t>
      </w:r>
    </w:p>
    <w:p w:rsidR="006A2D30" w:rsidRPr="006A2D30" w:rsidRDefault="006A2D30" w:rsidP="006A2D30">
      <w:pPr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 остаются доходы от акцизов по подакцизным товарам – 484,5 тыс. рублей, </w:t>
      </w:r>
    </w:p>
    <w:p w:rsidR="006A2D30" w:rsidRPr="006A2D30" w:rsidRDefault="006A2D30" w:rsidP="006A2D30">
      <w:pPr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что составляет 35,3  процента налоговых и собственных доходов и 10 </w:t>
      </w:r>
    </w:p>
    <w:p w:rsidR="006A2D30" w:rsidRPr="006A2D30" w:rsidRDefault="006A2D30" w:rsidP="006A2D30">
      <w:pPr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процентов доходной части бюджета поселения. Годовой план выполнен </w:t>
      </w:r>
      <w:proofErr w:type="gramStart"/>
      <w:r w:rsidRPr="006A2D30">
        <w:rPr>
          <w:sz w:val="20"/>
          <w:szCs w:val="20"/>
        </w:rPr>
        <w:t>на</w:t>
      </w:r>
      <w:proofErr w:type="gramEnd"/>
      <w:r w:rsidRPr="006A2D30">
        <w:rPr>
          <w:sz w:val="20"/>
          <w:szCs w:val="20"/>
        </w:rPr>
        <w:t xml:space="preserve"> </w:t>
      </w:r>
    </w:p>
    <w:p w:rsidR="006A2D30" w:rsidRPr="006A2D30" w:rsidRDefault="006A2D30" w:rsidP="006A2D30">
      <w:pPr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112,0 процентов к уточненному плану, что на 52,0 тыс. рублей выше </w:t>
      </w:r>
    </w:p>
    <w:p w:rsidR="006A2D30" w:rsidRPr="006A2D30" w:rsidRDefault="006A2D30" w:rsidP="006A2D30">
      <w:pPr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планового показателя. В сравнении с 2014 годом  поступление доходов </w:t>
      </w:r>
      <w:proofErr w:type="gramStart"/>
      <w:r w:rsidRPr="006A2D30">
        <w:rPr>
          <w:sz w:val="20"/>
          <w:szCs w:val="20"/>
        </w:rPr>
        <w:t>по</w:t>
      </w:r>
      <w:proofErr w:type="gramEnd"/>
    </w:p>
    <w:p w:rsidR="006A2D30" w:rsidRPr="006A2D30" w:rsidRDefault="006A2D30" w:rsidP="006A2D30">
      <w:pPr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>этому виду налога снизилось на 155,3 тыс</w:t>
      </w:r>
      <w:proofErr w:type="gramStart"/>
      <w:r w:rsidRPr="006A2D30">
        <w:rPr>
          <w:sz w:val="20"/>
          <w:szCs w:val="20"/>
        </w:rPr>
        <w:t>.р</w:t>
      </w:r>
      <w:proofErr w:type="gramEnd"/>
      <w:r w:rsidRPr="006A2D30">
        <w:rPr>
          <w:sz w:val="20"/>
          <w:szCs w:val="20"/>
        </w:rPr>
        <w:t xml:space="preserve">ублей, что обусловлено </w:t>
      </w:r>
    </w:p>
    <w:p w:rsidR="006A2D30" w:rsidRPr="006A2D30" w:rsidRDefault="006A2D30" w:rsidP="006A2D30">
      <w:pPr>
        <w:ind w:left="-540" w:firstLine="540"/>
        <w:rPr>
          <w:color w:val="000000" w:themeColor="text1"/>
          <w:sz w:val="20"/>
          <w:szCs w:val="20"/>
        </w:rPr>
      </w:pPr>
      <w:r w:rsidRPr="006A2D30">
        <w:rPr>
          <w:sz w:val="20"/>
          <w:szCs w:val="20"/>
        </w:rPr>
        <w:t>уменьшением доведенных плановых показателей на 2015 год.</w:t>
      </w:r>
    </w:p>
    <w:p w:rsidR="006A2D30" w:rsidRPr="006A2D30" w:rsidRDefault="006A2D30" w:rsidP="006A2D30">
      <w:pPr>
        <w:jc w:val="both"/>
        <w:rPr>
          <w:color w:val="000000" w:themeColor="text1"/>
          <w:sz w:val="20"/>
          <w:szCs w:val="20"/>
        </w:rPr>
      </w:pPr>
      <w:r w:rsidRPr="006A2D30">
        <w:rPr>
          <w:color w:val="000000" w:themeColor="text1"/>
          <w:sz w:val="20"/>
          <w:szCs w:val="20"/>
        </w:rPr>
        <w:tab/>
        <w:t>Налог на доходы физических лиц исполнен лишь на 38,6 процента, поступления составили 35,1 тыс</w:t>
      </w:r>
      <w:proofErr w:type="gramStart"/>
      <w:r w:rsidRPr="006A2D30">
        <w:rPr>
          <w:color w:val="000000" w:themeColor="text1"/>
          <w:sz w:val="20"/>
          <w:szCs w:val="20"/>
        </w:rPr>
        <w:t>.р</w:t>
      </w:r>
      <w:proofErr w:type="gramEnd"/>
      <w:r w:rsidRPr="006A2D30">
        <w:rPr>
          <w:color w:val="000000" w:themeColor="text1"/>
          <w:sz w:val="20"/>
          <w:szCs w:val="20"/>
        </w:rPr>
        <w:t xml:space="preserve">ублей, с 2013 года присутствует тенденция снижения поступлений по этому виду доходов, что обусловлено значительным снижением заработной платы и сокращением рабочих мест. Годовой план поступлений не исполнен на 55,9 тыс. рублей. </w:t>
      </w:r>
    </w:p>
    <w:p w:rsidR="006A2D30" w:rsidRPr="006A2D30" w:rsidRDefault="006A2D30" w:rsidP="006A2D30">
      <w:pPr>
        <w:rPr>
          <w:color w:val="000000" w:themeColor="text1"/>
          <w:sz w:val="20"/>
          <w:szCs w:val="20"/>
        </w:rPr>
      </w:pPr>
      <w:r w:rsidRPr="006A2D30">
        <w:rPr>
          <w:color w:val="000000" w:themeColor="text1"/>
          <w:sz w:val="20"/>
          <w:szCs w:val="20"/>
        </w:rPr>
        <w:t xml:space="preserve">            </w:t>
      </w:r>
    </w:p>
    <w:p w:rsidR="006A2D30" w:rsidRPr="006A2D30" w:rsidRDefault="006A2D30" w:rsidP="006A2D30">
      <w:pPr>
        <w:rPr>
          <w:color w:val="000000" w:themeColor="text1"/>
          <w:sz w:val="20"/>
          <w:szCs w:val="20"/>
        </w:rPr>
      </w:pPr>
      <w:r w:rsidRPr="006A2D30">
        <w:rPr>
          <w:color w:val="000000" w:themeColor="text1"/>
          <w:sz w:val="20"/>
          <w:szCs w:val="20"/>
        </w:rPr>
        <w:t xml:space="preserve">           Налог на совокупный доход (единый сельскохозяйственный налог) зачислен в сумме 1,9 тыс</w:t>
      </w:r>
      <w:proofErr w:type="gramStart"/>
      <w:r w:rsidRPr="006A2D30">
        <w:rPr>
          <w:color w:val="000000" w:themeColor="text1"/>
          <w:sz w:val="20"/>
          <w:szCs w:val="20"/>
        </w:rPr>
        <w:t>.р</w:t>
      </w:r>
      <w:proofErr w:type="gramEnd"/>
      <w:r w:rsidRPr="006A2D30">
        <w:rPr>
          <w:color w:val="000000" w:themeColor="text1"/>
          <w:sz w:val="20"/>
          <w:szCs w:val="20"/>
        </w:rPr>
        <w:t>ублей , что на 0,1 тыс.рублей  меньше планового показателя, на 4,1 тыс. рублей меньше уровня исполнения за 2014 год. Удельный вес поступлений данного налога в общей сумме собственных доходов незначительный – 0,1 процента.</w:t>
      </w:r>
    </w:p>
    <w:p w:rsidR="006A2D30" w:rsidRPr="006A2D30" w:rsidRDefault="006A2D30" w:rsidP="006A2D30">
      <w:pPr>
        <w:rPr>
          <w:color w:val="000000" w:themeColor="text1"/>
          <w:sz w:val="20"/>
          <w:szCs w:val="20"/>
        </w:rPr>
      </w:pPr>
      <w:r w:rsidRPr="006A2D30">
        <w:rPr>
          <w:color w:val="000000" w:themeColor="text1"/>
          <w:sz w:val="20"/>
          <w:szCs w:val="20"/>
        </w:rPr>
        <w:t xml:space="preserve">          По неналоговым  доходам  поступлений не было. Не было спроса на покупку земельных участков и оформление их в аренду.</w:t>
      </w:r>
    </w:p>
    <w:p w:rsidR="006A2D30" w:rsidRPr="006A2D30" w:rsidRDefault="006A2D30" w:rsidP="006A2D30">
      <w:pPr>
        <w:rPr>
          <w:color w:val="000000" w:themeColor="text1"/>
          <w:sz w:val="20"/>
          <w:szCs w:val="20"/>
        </w:rPr>
      </w:pPr>
      <w:r w:rsidRPr="006A2D30">
        <w:rPr>
          <w:color w:val="000000" w:themeColor="text1"/>
          <w:sz w:val="20"/>
          <w:szCs w:val="20"/>
        </w:rPr>
        <w:tab/>
        <w:t xml:space="preserve">Администрацией поселения в 2015 году проводилась работа в этом направлении, в данный момент договор на аренду земельного участка находится на регистрации в </w:t>
      </w:r>
      <w:proofErr w:type="spellStart"/>
      <w:r w:rsidRPr="006A2D30">
        <w:rPr>
          <w:color w:val="000000" w:themeColor="text1"/>
          <w:sz w:val="20"/>
          <w:szCs w:val="20"/>
        </w:rPr>
        <w:t>Росреестре</w:t>
      </w:r>
      <w:proofErr w:type="spellEnd"/>
      <w:r w:rsidRPr="006A2D30">
        <w:rPr>
          <w:color w:val="000000" w:themeColor="text1"/>
          <w:sz w:val="20"/>
          <w:szCs w:val="20"/>
        </w:rPr>
        <w:t>.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color w:val="000000" w:themeColor="text1"/>
          <w:sz w:val="20"/>
          <w:szCs w:val="20"/>
        </w:rPr>
        <w:tab/>
      </w:r>
      <w:r w:rsidRPr="006A2D30">
        <w:rPr>
          <w:sz w:val="20"/>
          <w:szCs w:val="20"/>
        </w:rPr>
        <w:t xml:space="preserve">Безвозмездные поступления в 2015 год составили 3483,0 тыс. рублей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или 97,1 процента к уточнённому  плану.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Дотации на выравнивание уровня бюджетной обеспеченности поступили </w:t>
      </w:r>
      <w:proofErr w:type="gramStart"/>
      <w:r w:rsidRPr="006A2D30">
        <w:rPr>
          <w:sz w:val="20"/>
          <w:szCs w:val="20"/>
        </w:rPr>
        <w:t>в</w:t>
      </w:r>
      <w:proofErr w:type="gramEnd"/>
      <w:r w:rsidRPr="006A2D30">
        <w:rPr>
          <w:sz w:val="20"/>
          <w:szCs w:val="20"/>
        </w:rPr>
        <w:t xml:space="preserve">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бюджет поселения в полном объеме в сумме 3138,2 тыс. рублей и составили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>90,1 процента безвозмездных поступлений.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По субвенциям исполнение составило 75,8 тыс. рублей или 100 процентов </w:t>
      </w:r>
      <w:proofErr w:type="gramStart"/>
      <w:r w:rsidRPr="006A2D30">
        <w:rPr>
          <w:sz w:val="20"/>
          <w:szCs w:val="20"/>
        </w:rPr>
        <w:t>к</w:t>
      </w:r>
      <w:proofErr w:type="gramEnd"/>
      <w:r w:rsidRPr="006A2D30">
        <w:rPr>
          <w:sz w:val="20"/>
          <w:szCs w:val="20"/>
        </w:rPr>
        <w:t xml:space="preserve">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>уточненному плану и 2,2 процента безвозмездных поступлений.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      </w:t>
      </w:r>
      <w:proofErr w:type="gramStart"/>
      <w:r w:rsidRPr="006A2D30">
        <w:rPr>
          <w:sz w:val="20"/>
          <w:szCs w:val="20"/>
        </w:rPr>
        <w:t xml:space="preserve">Субсидии поступили в сумме 269,0 тыс. рублей (на формирование </w:t>
      </w:r>
      <w:proofErr w:type="gramEnd"/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муниципальных дорожных фондов) или 72,3 процента к уточненному плану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lastRenderedPageBreak/>
        <w:t>и составили 7,7 процента от суммы безвозмездных поступлений.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              Субсидия на мероприятия по развитию систем </w:t>
      </w:r>
      <w:proofErr w:type="gramStart"/>
      <w:r w:rsidRPr="006A2D30">
        <w:rPr>
          <w:sz w:val="20"/>
          <w:szCs w:val="20"/>
        </w:rPr>
        <w:t>коммунальной</w:t>
      </w:r>
      <w:proofErr w:type="gramEnd"/>
      <w:r w:rsidRPr="006A2D30">
        <w:rPr>
          <w:sz w:val="20"/>
          <w:szCs w:val="20"/>
        </w:rPr>
        <w:t xml:space="preserve">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инфраструктуры, согласно заключенному  Соглашению № 283 от 04 августа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2015 года с Администрацией Марёвского муниципального района в бюджет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>поселения не поступила.</w:t>
      </w:r>
    </w:p>
    <w:p w:rsidR="006A2D30" w:rsidRPr="006A2D30" w:rsidRDefault="006A2D30" w:rsidP="006A2D30">
      <w:pPr>
        <w:rPr>
          <w:color w:val="000000" w:themeColor="text1"/>
          <w:sz w:val="20"/>
          <w:szCs w:val="20"/>
        </w:rPr>
      </w:pPr>
      <w:r w:rsidRPr="006A2D30">
        <w:rPr>
          <w:color w:val="000000" w:themeColor="text1"/>
          <w:sz w:val="20"/>
          <w:szCs w:val="20"/>
        </w:rPr>
        <w:t xml:space="preserve">             </w:t>
      </w:r>
      <w:r w:rsidRPr="006A2D30">
        <w:rPr>
          <w:b/>
          <w:color w:val="000000" w:themeColor="text1"/>
          <w:sz w:val="20"/>
          <w:szCs w:val="20"/>
        </w:rPr>
        <w:t>Расходы консолидированного бюджета поселения за 2015 год</w:t>
      </w:r>
      <w:r w:rsidRPr="006A2D30">
        <w:rPr>
          <w:color w:val="000000" w:themeColor="text1"/>
          <w:sz w:val="20"/>
          <w:szCs w:val="20"/>
        </w:rPr>
        <w:t xml:space="preserve"> составили 4522,2 тыс</w:t>
      </w:r>
      <w:proofErr w:type="gramStart"/>
      <w:r w:rsidRPr="006A2D30">
        <w:rPr>
          <w:color w:val="000000" w:themeColor="text1"/>
          <w:sz w:val="20"/>
          <w:szCs w:val="20"/>
        </w:rPr>
        <w:t>.р</w:t>
      </w:r>
      <w:proofErr w:type="gramEnd"/>
      <w:r w:rsidRPr="006A2D30">
        <w:rPr>
          <w:color w:val="000000" w:themeColor="text1"/>
          <w:sz w:val="20"/>
          <w:szCs w:val="20"/>
        </w:rPr>
        <w:t xml:space="preserve">ублей или 89,1 процента к уточненному плану года. Расходная часть бюджета поселения недовыполнена на 553,0 тыс. рублей. </w:t>
      </w:r>
    </w:p>
    <w:p w:rsidR="006A2D30" w:rsidRPr="006A2D30" w:rsidRDefault="006A2D30" w:rsidP="006A2D30">
      <w:pPr>
        <w:widowControl w:val="0"/>
        <w:tabs>
          <w:tab w:val="left" w:pos="720"/>
        </w:tabs>
        <w:autoSpaceDE w:val="0"/>
        <w:autoSpaceDN w:val="0"/>
        <w:adjustRightInd w:val="0"/>
        <w:ind w:left="-540" w:firstLine="540"/>
        <w:rPr>
          <w:sz w:val="20"/>
          <w:szCs w:val="20"/>
        </w:rPr>
      </w:pPr>
      <w:r w:rsidRPr="006A2D30">
        <w:rPr>
          <w:color w:val="000000" w:themeColor="text1"/>
          <w:sz w:val="20"/>
          <w:szCs w:val="20"/>
        </w:rPr>
        <w:tab/>
        <w:t xml:space="preserve">  </w:t>
      </w:r>
      <w:r w:rsidRPr="006A2D30">
        <w:rPr>
          <w:sz w:val="20"/>
          <w:szCs w:val="20"/>
        </w:rPr>
        <w:t xml:space="preserve">По </w:t>
      </w:r>
      <w:r w:rsidRPr="006A2D30">
        <w:rPr>
          <w:b/>
          <w:sz w:val="20"/>
          <w:szCs w:val="20"/>
        </w:rPr>
        <w:t>разделу 01 «Общегосударственные вопросы»</w:t>
      </w:r>
      <w:r w:rsidRPr="006A2D30">
        <w:rPr>
          <w:sz w:val="20"/>
          <w:szCs w:val="20"/>
        </w:rPr>
        <w:t xml:space="preserve"> расходы составили </w:t>
      </w:r>
    </w:p>
    <w:p w:rsidR="006A2D30" w:rsidRPr="006A2D30" w:rsidRDefault="006A2D30" w:rsidP="006A2D30">
      <w:pPr>
        <w:widowControl w:val="0"/>
        <w:tabs>
          <w:tab w:val="left" w:pos="720"/>
        </w:tabs>
        <w:autoSpaceDE w:val="0"/>
        <w:autoSpaceDN w:val="0"/>
        <w:adjustRightInd w:val="0"/>
        <w:ind w:left="-540" w:firstLine="540"/>
        <w:rPr>
          <w:b/>
          <w:sz w:val="20"/>
          <w:szCs w:val="20"/>
        </w:rPr>
      </w:pPr>
      <w:r w:rsidRPr="006A2D30">
        <w:rPr>
          <w:sz w:val="20"/>
          <w:szCs w:val="20"/>
        </w:rPr>
        <w:t xml:space="preserve">2748,8 тыс.  рублей или </w:t>
      </w:r>
      <w:proofErr w:type="gramStart"/>
      <w:r w:rsidRPr="006A2D30">
        <w:rPr>
          <w:sz w:val="20"/>
          <w:szCs w:val="20"/>
        </w:rPr>
        <w:t>исполнены</w:t>
      </w:r>
      <w:proofErr w:type="gramEnd"/>
      <w:r w:rsidRPr="006A2D30">
        <w:rPr>
          <w:sz w:val="20"/>
          <w:szCs w:val="20"/>
        </w:rPr>
        <w:t xml:space="preserve"> на 95,5 процента к уточненному плану.</w:t>
      </w:r>
      <w:r w:rsidRPr="006A2D30">
        <w:rPr>
          <w:b/>
          <w:sz w:val="20"/>
          <w:szCs w:val="20"/>
        </w:rPr>
        <w:t xml:space="preserve">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В структуре </w:t>
      </w:r>
      <w:proofErr w:type="gramStart"/>
      <w:r w:rsidRPr="006A2D30">
        <w:rPr>
          <w:sz w:val="20"/>
          <w:szCs w:val="20"/>
        </w:rPr>
        <w:t>расходов</w:t>
      </w:r>
      <w:proofErr w:type="gramEnd"/>
      <w:r w:rsidRPr="006A2D30">
        <w:rPr>
          <w:sz w:val="20"/>
          <w:szCs w:val="20"/>
        </w:rPr>
        <w:t xml:space="preserve"> раздела наибольший удельный вес занимают расходы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на функционирование муниципальной исполнительной власти – 95,8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>процента или 1971,7 тыс. рублей, что на 591,3 тыс. рублей меньше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 показателей 2014 года, в том числе на заработную плату с начислениями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направлено 1732,2 тыс. рублей, на расходы по содержанию- 226,4 тыс.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>рублей, уплату налогов – 13,1 тыс. рублей.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Функционирование высшего должностного лица субъекта РФ и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 муниципального образования – 506,3 тыс. рублей.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         Обеспечение деятельности </w:t>
      </w:r>
      <w:proofErr w:type="gramStart"/>
      <w:r w:rsidRPr="006A2D30">
        <w:rPr>
          <w:sz w:val="20"/>
          <w:szCs w:val="20"/>
        </w:rPr>
        <w:t>финансовых</w:t>
      </w:r>
      <w:proofErr w:type="gramEnd"/>
      <w:r w:rsidRPr="006A2D30">
        <w:rPr>
          <w:sz w:val="20"/>
          <w:szCs w:val="20"/>
        </w:rPr>
        <w:t xml:space="preserve">, налоговых и таможенных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>органов –  25,0 тыс. рублей;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>проведение выборов и референдумов – 240,0 тыс. рублей;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>средства резервного фонда не использовались;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>другие общегосударственные вопросы – 5,8 тыс. рублей.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        Общий объем расходов на реализацию общегосударственных вопросов </w:t>
      </w:r>
      <w:proofErr w:type="gramStart"/>
      <w:r w:rsidRPr="006A2D30">
        <w:rPr>
          <w:sz w:val="20"/>
          <w:szCs w:val="20"/>
        </w:rPr>
        <w:t>в</w:t>
      </w:r>
      <w:proofErr w:type="gramEnd"/>
      <w:r w:rsidRPr="006A2D30">
        <w:rPr>
          <w:sz w:val="20"/>
          <w:szCs w:val="20"/>
        </w:rPr>
        <w:t xml:space="preserve">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2015 году составил 60,8 процента в общем объеме расходов бюджета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>поселения.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       По</w:t>
      </w:r>
      <w:r w:rsidRPr="006A2D30">
        <w:rPr>
          <w:b/>
          <w:sz w:val="20"/>
          <w:szCs w:val="20"/>
        </w:rPr>
        <w:t xml:space="preserve"> разделу 02 «Национальная оборона»</w:t>
      </w:r>
      <w:r w:rsidRPr="006A2D30">
        <w:rPr>
          <w:sz w:val="20"/>
          <w:szCs w:val="20"/>
        </w:rPr>
        <w:t xml:space="preserve"> расходы составили 75,8 тыс.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рублей, процент исполнения составил - 100 процентов к уточненному плану.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На решение вопросов национальной обороны были направлены средства </w:t>
      </w:r>
      <w:proofErr w:type="gramStart"/>
      <w:r w:rsidRPr="006A2D30">
        <w:rPr>
          <w:sz w:val="20"/>
          <w:szCs w:val="20"/>
        </w:rPr>
        <w:t>в</w:t>
      </w:r>
      <w:proofErr w:type="gramEnd"/>
      <w:r w:rsidRPr="006A2D30">
        <w:rPr>
          <w:sz w:val="20"/>
          <w:szCs w:val="20"/>
        </w:rPr>
        <w:t xml:space="preserve"> </w:t>
      </w:r>
    </w:p>
    <w:p w:rsidR="006A2D30" w:rsidRPr="006A2D30" w:rsidRDefault="006A2D30" w:rsidP="006A2D30">
      <w:pPr>
        <w:ind w:left="-540" w:firstLine="540"/>
        <w:rPr>
          <w:bCs/>
          <w:sz w:val="20"/>
          <w:szCs w:val="20"/>
        </w:rPr>
      </w:pPr>
      <w:r w:rsidRPr="006A2D30">
        <w:rPr>
          <w:sz w:val="20"/>
          <w:szCs w:val="20"/>
        </w:rPr>
        <w:t xml:space="preserve">виде субвенции </w:t>
      </w:r>
      <w:r w:rsidRPr="006A2D30">
        <w:rPr>
          <w:bCs/>
          <w:sz w:val="20"/>
          <w:szCs w:val="20"/>
        </w:rPr>
        <w:t xml:space="preserve">на осуществление первичного воинского учета </w:t>
      </w:r>
      <w:proofErr w:type="gramStart"/>
      <w:r w:rsidRPr="006A2D30">
        <w:rPr>
          <w:bCs/>
          <w:sz w:val="20"/>
          <w:szCs w:val="20"/>
        </w:rPr>
        <w:t>на</w:t>
      </w:r>
      <w:proofErr w:type="gramEnd"/>
      <w:r w:rsidRPr="006A2D30">
        <w:rPr>
          <w:bCs/>
          <w:sz w:val="20"/>
          <w:szCs w:val="20"/>
        </w:rPr>
        <w:t xml:space="preserve"> 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proofErr w:type="gramStart"/>
      <w:r w:rsidRPr="006A2D30">
        <w:rPr>
          <w:bCs/>
          <w:sz w:val="20"/>
          <w:szCs w:val="20"/>
        </w:rPr>
        <w:t>территориях</w:t>
      </w:r>
      <w:proofErr w:type="gramEnd"/>
      <w:r w:rsidRPr="006A2D30">
        <w:rPr>
          <w:bCs/>
          <w:sz w:val="20"/>
          <w:szCs w:val="20"/>
        </w:rPr>
        <w:t>, где отсутствуют военные комиссариаты.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     В общем объеме расходов бюджета поселения данный раздел занимает 1,7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>процента всех расходов.</w:t>
      </w:r>
    </w:p>
    <w:p w:rsidR="006A2D30" w:rsidRPr="006A2D30" w:rsidRDefault="006A2D30" w:rsidP="006A2D30">
      <w:pPr>
        <w:ind w:left="-540" w:firstLine="540"/>
        <w:rPr>
          <w:b/>
          <w:sz w:val="20"/>
          <w:szCs w:val="20"/>
        </w:rPr>
      </w:pPr>
      <w:r w:rsidRPr="006A2D30">
        <w:rPr>
          <w:sz w:val="20"/>
          <w:szCs w:val="20"/>
        </w:rPr>
        <w:t xml:space="preserve">      По</w:t>
      </w:r>
      <w:r w:rsidRPr="006A2D30">
        <w:rPr>
          <w:b/>
          <w:sz w:val="20"/>
          <w:szCs w:val="20"/>
        </w:rPr>
        <w:t xml:space="preserve"> разделу 03 «Национальная безопасность и правоохранительная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b/>
          <w:sz w:val="20"/>
          <w:szCs w:val="20"/>
        </w:rPr>
        <w:t>деятельность»</w:t>
      </w:r>
      <w:r w:rsidRPr="006A2D30">
        <w:rPr>
          <w:sz w:val="20"/>
          <w:szCs w:val="20"/>
        </w:rPr>
        <w:t xml:space="preserve"> расходы составили 84,5 тыс. рублей или исполнены на 99,4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sz w:val="20"/>
          <w:szCs w:val="20"/>
        </w:rPr>
        <w:t xml:space="preserve">процента к уточненному плану. </w:t>
      </w:r>
    </w:p>
    <w:p w:rsidR="006A2D30" w:rsidRPr="006A2D30" w:rsidRDefault="006A2D30" w:rsidP="006A2D30">
      <w:pPr>
        <w:widowControl w:val="0"/>
        <w:tabs>
          <w:tab w:val="left" w:pos="720"/>
        </w:tabs>
        <w:autoSpaceDE w:val="0"/>
        <w:autoSpaceDN w:val="0"/>
        <w:adjustRightInd w:val="0"/>
        <w:ind w:left="-540" w:firstLine="540"/>
        <w:rPr>
          <w:sz w:val="20"/>
          <w:szCs w:val="20"/>
        </w:rPr>
      </w:pPr>
      <w:r w:rsidRPr="006A2D30">
        <w:rPr>
          <w:color w:val="000000"/>
          <w:sz w:val="20"/>
          <w:szCs w:val="20"/>
        </w:rPr>
        <w:t xml:space="preserve">    П</w:t>
      </w:r>
      <w:r w:rsidRPr="006A2D30">
        <w:rPr>
          <w:sz w:val="20"/>
          <w:szCs w:val="20"/>
        </w:rPr>
        <w:t xml:space="preserve">о </w:t>
      </w:r>
      <w:r w:rsidRPr="006A2D30">
        <w:rPr>
          <w:b/>
          <w:sz w:val="20"/>
          <w:szCs w:val="20"/>
        </w:rPr>
        <w:t>разделу 04 «Национальная экономика»</w:t>
      </w:r>
      <w:r w:rsidRPr="006A2D30">
        <w:rPr>
          <w:sz w:val="20"/>
          <w:szCs w:val="20"/>
        </w:rPr>
        <w:t xml:space="preserve"> расходы составили 630,1 тыс. </w:t>
      </w:r>
    </w:p>
    <w:p w:rsidR="006A2D30" w:rsidRPr="006A2D30" w:rsidRDefault="006A2D30" w:rsidP="006A2D30">
      <w:pPr>
        <w:widowControl w:val="0"/>
        <w:tabs>
          <w:tab w:val="left" w:pos="720"/>
        </w:tabs>
        <w:autoSpaceDE w:val="0"/>
        <w:autoSpaceDN w:val="0"/>
        <w:adjustRightInd w:val="0"/>
        <w:ind w:left="-540" w:firstLine="540"/>
        <w:rPr>
          <w:b/>
          <w:sz w:val="20"/>
          <w:szCs w:val="20"/>
        </w:rPr>
      </w:pPr>
      <w:r w:rsidRPr="006A2D30">
        <w:rPr>
          <w:sz w:val="20"/>
          <w:szCs w:val="20"/>
        </w:rPr>
        <w:t xml:space="preserve">рублей или </w:t>
      </w:r>
      <w:proofErr w:type="gramStart"/>
      <w:r w:rsidRPr="006A2D30">
        <w:rPr>
          <w:sz w:val="20"/>
          <w:szCs w:val="20"/>
        </w:rPr>
        <w:t>исполнены</w:t>
      </w:r>
      <w:proofErr w:type="gramEnd"/>
      <w:r w:rsidRPr="006A2D30">
        <w:rPr>
          <w:sz w:val="20"/>
          <w:szCs w:val="20"/>
        </w:rPr>
        <w:t xml:space="preserve"> на 80,5 процента к уточненному плану.</w:t>
      </w:r>
      <w:r w:rsidRPr="006A2D30">
        <w:rPr>
          <w:b/>
          <w:sz w:val="20"/>
          <w:szCs w:val="20"/>
        </w:rPr>
        <w:t xml:space="preserve"> </w:t>
      </w:r>
    </w:p>
    <w:p w:rsidR="006A2D30" w:rsidRPr="006A2D30" w:rsidRDefault="006A2D30" w:rsidP="006A2D30">
      <w:pPr>
        <w:ind w:left="-540" w:firstLine="540"/>
        <w:rPr>
          <w:bCs/>
          <w:sz w:val="20"/>
          <w:szCs w:val="20"/>
        </w:rPr>
      </w:pPr>
      <w:r w:rsidRPr="006A2D30">
        <w:rPr>
          <w:bCs/>
          <w:sz w:val="20"/>
          <w:szCs w:val="20"/>
        </w:rPr>
        <w:t xml:space="preserve">     По подразделу </w:t>
      </w:r>
      <w:r w:rsidRPr="006A2D30">
        <w:rPr>
          <w:b/>
          <w:bCs/>
          <w:sz w:val="20"/>
          <w:szCs w:val="20"/>
        </w:rPr>
        <w:t xml:space="preserve">«Дорожное хозяйство (дорожные фонды)» </w:t>
      </w:r>
      <w:r w:rsidRPr="006A2D30">
        <w:rPr>
          <w:bCs/>
          <w:sz w:val="20"/>
          <w:szCs w:val="20"/>
        </w:rPr>
        <w:t xml:space="preserve">исполнение </w:t>
      </w:r>
    </w:p>
    <w:p w:rsidR="006A2D30" w:rsidRPr="006A2D30" w:rsidRDefault="006A2D30" w:rsidP="006A2D30">
      <w:pPr>
        <w:ind w:left="-540" w:firstLine="540"/>
        <w:rPr>
          <w:bCs/>
          <w:sz w:val="20"/>
          <w:szCs w:val="20"/>
        </w:rPr>
      </w:pPr>
      <w:r w:rsidRPr="006A2D30">
        <w:rPr>
          <w:bCs/>
          <w:sz w:val="20"/>
          <w:szCs w:val="20"/>
        </w:rPr>
        <w:t xml:space="preserve">составило 615,1 тыс. рублей или 81,1 процента. Расходы были направлены </w:t>
      </w:r>
      <w:proofErr w:type="gramStart"/>
      <w:r w:rsidRPr="006A2D30">
        <w:rPr>
          <w:bCs/>
          <w:sz w:val="20"/>
          <w:szCs w:val="20"/>
        </w:rPr>
        <w:t>на</w:t>
      </w:r>
      <w:proofErr w:type="gramEnd"/>
      <w:r w:rsidRPr="006A2D30">
        <w:rPr>
          <w:bCs/>
          <w:sz w:val="20"/>
          <w:szCs w:val="20"/>
        </w:rPr>
        <w:t xml:space="preserve"> </w:t>
      </w:r>
    </w:p>
    <w:p w:rsidR="006A2D30" w:rsidRPr="006A2D30" w:rsidRDefault="006A2D30" w:rsidP="006A2D30">
      <w:pPr>
        <w:ind w:left="-540" w:firstLine="540"/>
        <w:rPr>
          <w:bCs/>
          <w:sz w:val="20"/>
          <w:szCs w:val="20"/>
        </w:rPr>
      </w:pPr>
      <w:r w:rsidRPr="006A2D30">
        <w:rPr>
          <w:bCs/>
          <w:sz w:val="20"/>
          <w:szCs w:val="20"/>
        </w:rPr>
        <w:t xml:space="preserve">реализацию мероприятий муниципальной программы «Развитие и </w:t>
      </w:r>
    </w:p>
    <w:p w:rsidR="006A2D30" w:rsidRPr="006A2D30" w:rsidRDefault="006A2D30" w:rsidP="006A2D30">
      <w:pPr>
        <w:ind w:left="-540" w:firstLine="540"/>
        <w:rPr>
          <w:bCs/>
          <w:sz w:val="20"/>
          <w:szCs w:val="20"/>
        </w:rPr>
      </w:pPr>
      <w:r w:rsidRPr="006A2D30">
        <w:rPr>
          <w:bCs/>
          <w:sz w:val="20"/>
          <w:szCs w:val="20"/>
        </w:rPr>
        <w:t xml:space="preserve">совершенствование автомобильных дорог общего пользования населенных  </w:t>
      </w:r>
    </w:p>
    <w:p w:rsidR="006A2D30" w:rsidRPr="006A2D30" w:rsidRDefault="006A2D30" w:rsidP="006A2D30">
      <w:pPr>
        <w:ind w:left="-540" w:firstLine="540"/>
        <w:rPr>
          <w:sz w:val="20"/>
          <w:szCs w:val="20"/>
        </w:rPr>
      </w:pPr>
      <w:r w:rsidRPr="006A2D30">
        <w:rPr>
          <w:bCs/>
          <w:sz w:val="20"/>
          <w:szCs w:val="20"/>
        </w:rPr>
        <w:t xml:space="preserve"> пунктов Молвотицкого сельского поселения на 2014-2016 годы».</w:t>
      </w:r>
      <w:r w:rsidRPr="006A2D30">
        <w:rPr>
          <w:sz w:val="20"/>
          <w:szCs w:val="20"/>
        </w:rPr>
        <w:t xml:space="preserve"> </w:t>
      </w:r>
    </w:p>
    <w:p w:rsidR="006A2D30" w:rsidRPr="006A2D30" w:rsidRDefault="006A2D30" w:rsidP="006A2D30">
      <w:pPr>
        <w:widowControl w:val="0"/>
        <w:tabs>
          <w:tab w:val="left" w:pos="720"/>
        </w:tabs>
        <w:autoSpaceDE w:val="0"/>
        <w:autoSpaceDN w:val="0"/>
        <w:adjustRightInd w:val="0"/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       По подразделу </w:t>
      </w:r>
      <w:r w:rsidRPr="006A2D30">
        <w:rPr>
          <w:b/>
          <w:sz w:val="20"/>
          <w:szCs w:val="20"/>
        </w:rPr>
        <w:t>«Другие вопросы в области национальной экономики»</w:t>
      </w:r>
      <w:r w:rsidRPr="006A2D30">
        <w:rPr>
          <w:sz w:val="20"/>
          <w:szCs w:val="20"/>
        </w:rPr>
        <w:t xml:space="preserve"> </w:t>
      </w:r>
    </w:p>
    <w:p w:rsidR="006A2D30" w:rsidRPr="006A2D30" w:rsidRDefault="006A2D30" w:rsidP="006A2D30">
      <w:pPr>
        <w:widowControl w:val="0"/>
        <w:tabs>
          <w:tab w:val="left" w:pos="720"/>
        </w:tabs>
        <w:autoSpaceDE w:val="0"/>
        <w:autoSpaceDN w:val="0"/>
        <w:adjustRightInd w:val="0"/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использовано 15,0 тыс. рублей или  62,5 процента к уточненному плану. </w:t>
      </w:r>
    </w:p>
    <w:p w:rsidR="006A2D30" w:rsidRPr="006A2D30" w:rsidRDefault="006A2D30" w:rsidP="006A2D30">
      <w:pPr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      По</w:t>
      </w:r>
      <w:r w:rsidRPr="006A2D30">
        <w:rPr>
          <w:b/>
          <w:sz w:val="20"/>
          <w:szCs w:val="20"/>
        </w:rPr>
        <w:t xml:space="preserve"> </w:t>
      </w:r>
      <w:r w:rsidRPr="006A2D30">
        <w:rPr>
          <w:b/>
          <w:iCs/>
          <w:sz w:val="20"/>
          <w:szCs w:val="20"/>
        </w:rPr>
        <w:t>разделу 05</w:t>
      </w:r>
      <w:r w:rsidRPr="006A2D30">
        <w:rPr>
          <w:iCs/>
          <w:sz w:val="20"/>
          <w:szCs w:val="20"/>
        </w:rPr>
        <w:t xml:space="preserve"> </w:t>
      </w:r>
      <w:r w:rsidRPr="006A2D30">
        <w:rPr>
          <w:b/>
          <w:bCs/>
          <w:iCs/>
          <w:sz w:val="20"/>
          <w:szCs w:val="20"/>
        </w:rPr>
        <w:t xml:space="preserve">«Жилищно-коммунальное хозяйство» </w:t>
      </w:r>
      <w:r w:rsidRPr="006A2D30">
        <w:rPr>
          <w:sz w:val="20"/>
          <w:szCs w:val="20"/>
        </w:rPr>
        <w:t xml:space="preserve">расходы </w:t>
      </w:r>
    </w:p>
    <w:p w:rsidR="006A2D30" w:rsidRPr="006A2D30" w:rsidRDefault="006A2D30" w:rsidP="006A2D30">
      <w:pPr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составили 951,3 тыс. рублей </w:t>
      </w:r>
      <w:r w:rsidRPr="006A2D30">
        <w:rPr>
          <w:bCs/>
          <w:sz w:val="20"/>
          <w:szCs w:val="20"/>
        </w:rPr>
        <w:t xml:space="preserve">или </w:t>
      </w:r>
      <w:proofErr w:type="gramStart"/>
      <w:r w:rsidRPr="006A2D30">
        <w:rPr>
          <w:sz w:val="20"/>
          <w:szCs w:val="20"/>
        </w:rPr>
        <w:t>исполнены</w:t>
      </w:r>
      <w:proofErr w:type="gramEnd"/>
      <w:r w:rsidRPr="006A2D30">
        <w:rPr>
          <w:sz w:val="20"/>
          <w:szCs w:val="20"/>
        </w:rPr>
        <w:t xml:space="preserve"> на 78</w:t>
      </w:r>
      <w:r w:rsidRPr="006A2D30">
        <w:rPr>
          <w:bCs/>
          <w:sz w:val="20"/>
          <w:szCs w:val="20"/>
        </w:rPr>
        <w:t xml:space="preserve"> процентов</w:t>
      </w:r>
      <w:r w:rsidRPr="006A2D30">
        <w:rPr>
          <w:b/>
          <w:bCs/>
          <w:sz w:val="20"/>
          <w:szCs w:val="20"/>
        </w:rPr>
        <w:t xml:space="preserve"> </w:t>
      </w:r>
      <w:r w:rsidRPr="006A2D30">
        <w:rPr>
          <w:bCs/>
          <w:sz w:val="20"/>
          <w:szCs w:val="20"/>
        </w:rPr>
        <w:t xml:space="preserve">к </w:t>
      </w:r>
      <w:r w:rsidRPr="006A2D30">
        <w:rPr>
          <w:sz w:val="20"/>
          <w:szCs w:val="20"/>
        </w:rPr>
        <w:t xml:space="preserve">уточненному </w:t>
      </w:r>
    </w:p>
    <w:p w:rsidR="006A2D30" w:rsidRPr="006A2D30" w:rsidRDefault="006A2D30" w:rsidP="006A2D30">
      <w:pPr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>плану</w:t>
      </w:r>
      <w:r w:rsidRPr="006A2D30">
        <w:rPr>
          <w:bCs/>
          <w:sz w:val="20"/>
          <w:szCs w:val="20"/>
        </w:rPr>
        <w:t>.</w:t>
      </w:r>
      <w:r w:rsidRPr="006A2D30">
        <w:rPr>
          <w:sz w:val="20"/>
          <w:szCs w:val="20"/>
        </w:rPr>
        <w:t xml:space="preserve">  </w:t>
      </w:r>
    </w:p>
    <w:p w:rsidR="006A2D30" w:rsidRPr="006A2D30" w:rsidRDefault="006A2D30" w:rsidP="006A2D30">
      <w:pPr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      Основные расходы по данному разделу произведены по следующим направлениям:  </w:t>
      </w:r>
    </w:p>
    <w:p w:rsidR="006A2D30" w:rsidRPr="006A2D30" w:rsidRDefault="006A2D30" w:rsidP="006A2D30">
      <w:pPr>
        <w:ind w:left="-540" w:firstLine="567"/>
        <w:jc w:val="both"/>
        <w:rPr>
          <w:bCs/>
          <w:sz w:val="20"/>
          <w:szCs w:val="20"/>
        </w:rPr>
      </w:pPr>
      <w:r w:rsidRPr="006A2D30">
        <w:rPr>
          <w:bCs/>
          <w:sz w:val="20"/>
          <w:szCs w:val="20"/>
        </w:rPr>
        <w:t xml:space="preserve">-благоустройство – 902,2 тыс. рублей, в том числе: </w:t>
      </w:r>
    </w:p>
    <w:p w:rsidR="006A2D30" w:rsidRPr="006A2D30" w:rsidRDefault="006A2D30" w:rsidP="006A2D30">
      <w:pPr>
        <w:ind w:left="-540" w:firstLine="567"/>
        <w:jc w:val="both"/>
        <w:rPr>
          <w:bCs/>
          <w:sz w:val="20"/>
          <w:szCs w:val="20"/>
        </w:rPr>
      </w:pPr>
      <w:r w:rsidRPr="006A2D30">
        <w:rPr>
          <w:bCs/>
          <w:sz w:val="20"/>
          <w:szCs w:val="20"/>
        </w:rPr>
        <w:t xml:space="preserve">расходы  на уличное освещение составили 706,4 тыс. рублей;  </w:t>
      </w:r>
    </w:p>
    <w:p w:rsidR="006A2D30" w:rsidRPr="006A2D30" w:rsidRDefault="006A2D30" w:rsidP="006A2D30">
      <w:pPr>
        <w:ind w:left="-540" w:firstLine="567"/>
        <w:jc w:val="both"/>
        <w:rPr>
          <w:bCs/>
          <w:sz w:val="20"/>
          <w:szCs w:val="20"/>
        </w:rPr>
      </w:pPr>
      <w:r w:rsidRPr="006A2D30">
        <w:rPr>
          <w:bCs/>
          <w:sz w:val="20"/>
          <w:szCs w:val="20"/>
        </w:rPr>
        <w:t xml:space="preserve">на  содержание мест захоронения - 44,8 тыс. рублей, прочие мероприятия  </w:t>
      </w:r>
      <w:proofErr w:type="gramStart"/>
      <w:r w:rsidRPr="006A2D30">
        <w:rPr>
          <w:bCs/>
          <w:sz w:val="20"/>
          <w:szCs w:val="20"/>
        </w:rPr>
        <w:t>по</w:t>
      </w:r>
      <w:proofErr w:type="gramEnd"/>
      <w:r w:rsidRPr="006A2D30">
        <w:rPr>
          <w:bCs/>
          <w:sz w:val="20"/>
          <w:szCs w:val="20"/>
        </w:rPr>
        <w:t xml:space="preserve"> </w:t>
      </w:r>
    </w:p>
    <w:p w:rsidR="006A2D30" w:rsidRPr="006A2D30" w:rsidRDefault="006A2D30" w:rsidP="006A2D30">
      <w:pPr>
        <w:ind w:left="-540" w:firstLine="567"/>
        <w:jc w:val="both"/>
        <w:rPr>
          <w:bCs/>
          <w:sz w:val="20"/>
          <w:szCs w:val="20"/>
        </w:rPr>
      </w:pPr>
      <w:r w:rsidRPr="006A2D30">
        <w:rPr>
          <w:bCs/>
          <w:sz w:val="20"/>
          <w:szCs w:val="20"/>
        </w:rPr>
        <w:t xml:space="preserve">благоустройству –151,0 тыс. рублей;  </w:t>
      </w:r>
    </w:p>
    <w:p w:rsidR="006A2D30" w:rsidRPr="006A2D30" w:rsidRDefault="006A2D30" w:rsidP="006A2D30">
      <w:pPr>
        <w:ind w:left="-540" w:firstLine="540"/>
        <w:jc w:val="both"/>
        <w:rPr>
          <w:bCs/>
          <w:sz w:val="20"/>
          <w:szCs w:val="20"/>
        </w:rPr>
      </w:pPr>
      <w:r w:rsidRPr="006A2D30">
        <w:rPr>
          <w:bCs/>
          <w:sz w:val="20"/>
          <w:szCs w:val="20"/>
        </w:rPr>
        <w:t xml:space="preserve">-на мероприятия  по развитию систем коммунальной инфраструктуры  </w:t>
      </w:r>
    </w:p>
    <w:p w:rsidR="006A2D30" w:rsidRPr="006A2D30" w:rsidRDefault="006A2D30" w:rsidP="006A2D30">
      <w:pPr>
        <w:ind w:left="-540" w:firstLine="540"/>
        <w:jc w:val="both"/>
        <w:rPr>
          <w:bCs/>
          <w:sz w:val="20"/>
          <w:szCs w:val="20"/>
        </w:rPr>
      </w:pPr>
      <w:r w:rsidRPr="006A2D30">
        <w:rPr>
          <w:bCs/>
          <w:sz w:val="20"/>
          <w:szCs w:val="20"/>
        </w:rPr>
        <w:t>расходы не производились ввиду отсутствия средств.</w:t>
      </w:r>
    </w:p>
    <w:p w:rsidR="006A2D30" w:rsidRPr="006A2D30" w:rsidRDefault="006A2D30" w:rsidP="006A2D30">
      <w:pPr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     Общий объем расходов по разделу «Жилищно-коммунальное хозяйство» </w:t>
      </w:r>
    </w:p>
    <w:p w:rsidR="006A2D30" w:rsidRPr="006A2D30" w:rsidRDefault="006A2D30" w:rsidP="006A2D30">
      <w:pPr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 в 2015 году составил 21 процент в общем объеме расходов бюджета </w:t>
      </w:r>
    </w:p>
    <w:p w:rsidR="006A2D30" w:rsidRPr="006A2D30" w:rsidRDefault="006A2D30" w:rsidP="006A2D30">
      <w:pPr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>поселения.</w:t>
      </w:r>
    </w:p>
    <w:p w:rsidR="006A2D30" w:rsidRPr="006A2D30" w:rsidRDefault="006A2D30" w:rsidP="006A2D30">
      <w:pPr>
        <w:widowControl w:val="0"/>
        <w:tabs>
          <w:tab w:val="left" w:pos="720"/>
        </w:tabs>
        <w:autoSpaceDE w:val="0"/>
        <w:autoSpaceDN w:val="0"/>
        <w:adjustRightInd w:val="0"/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       По</w:t>
      </w:r>
      <w:r w:rsidRPr="006A2D30">
        <w:rPr>
          <w:b/>
          <w:sz w:val="20"/>
          <w:szCs w:val="20"/>
        </w:rPr>
        <w:t xml:space="preserve"> разделу 08 «Культура, кинематография»</w:t>
      </w:r>
      <w:r w:rsidRPr="006A2D30">
        <w:rPr>
          <w:sz w:val="20"/>
          <w:szCs w:val="20"/>
        </w:rPr>
        <w:t xml:space="preserve"> расходы составили 16,0 </w:t>
      </w:r>
    </w:p>
    <w:p w:rsidR="006A2D30" w:rsidRPr="006A2D30" w:rsidRDefault="006A2D30" w:rsidP="006A2D30">
      <w:pPr>
        <w:widowControl w:val="0"/>
        <w:tabs>
          <w:tab w:val="left" w:pos="720"/>
        </w:tabs>
        <w:autoSpaceDE w:val="0"/>
        <w:autoSpaceDN w:val="0"/>
        <w:adjustRightInd w:val="0"/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тыс. рублей или </w:t>
      </w:r>
      <w:proofErr w:type="gramStart"/>
      <w:r w:rsidRPr="006A2D30">
        <w:rPr>
          <w:sz w:val="20"/>
          <w:szCs w:val="20"/>
        </w:rPr>
        <w:t>исполнены</w:t>
      </w:r>
      <w:proofErr w:type="gramEnd"/>
      <w:r w:rsidRPr="006A2D30">
        <w:rPr>
          <w:sz w:val="20"/>
          <w:szCs w:val="20"/>
        </w:rPr>
        <w:t xml:space="preserve"> на 100,0 процентов к уточненному плану и </w:t>
      </w:r>
    </w:p>
    <w:p w:rsidR="006A2D30" w:rsidRPr="006A2D30" w:rsidRDefault="006A2D30" w:rsidP="006A2D30">
      <w:pPr>
        <w:widowControl w:val="0"/>
        <w:tabs>
          <w:tab w:val="left" w:pos="720"/>
        </w:tabs>
        <w:autoSpaceDE w:val="0"/>
        <w:autoSpaceDN w:val="0"/>
        <w:adjustRightInd w:val="0"/>
        <w:ind w:left="-540" w:firstLine="540"/>
        <w:jc w:val="both"/>
        <w:rPr>
          <w:b/>
          <w:sz w:val="20"/>
          <w:szCs w:val="20"/>
        </w:rPr>
      </w:pPr>
      <w:r w:rsidRPr="006A2D30">
        <w:rPr>
          <w:sz w:val="20"/>
          <w:szCs w:val="20"/>
        </w:rPr>
        <w:t xml:space="preserve">составили 0,4 процента в общей сумме расходов. </w:t>
      </w:r>
    </w:p>
    <w:p w:rsidR="006A2D30" w:rsidRPr="006A2D30" w:rsidRDefault="006A2D30" w:rsidP="006A2D30">
      <w:pPr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     В раздел </w:t>
      </w:r>
      <w:r w:rsidRPr="006A2D30">
        <w:rPr>
          <w:b/>
          <w:sz w:val="20"/>
          <w:szCs w:val="20"/>
        </w:rPr>
        <w:t>11</w:t>
      </w:r>
      <w:r w:rsidRPr="006A2D30">
        <w:rPr>
          <w:sz w:val="20"/>
          <w:szCs w:val="20"/>
        </w:rPr>
        <w:t xml:space="preserve"> </w:t>
      </w:r>
      <w:r w:rsidRPr="006A2D30">
        <w:rPr>
          <w:b/>
          <w:sz w:val="20"/>
          <w:szCs w:val="20"/>
        </w:rPr>
        <w:t>«Физическая культура и спорт»</w:t>
      </w:r>
      <w:r w:rsidRPr="006A2D30">
        <w:rPr>
          <w:sz w:val="20"/>
          <w:szCs w:val="20"/>
        </w:rPr>
        <w:t xml:space="preserve"> направлено 6,0 тыс. рублей, </w:t>
      </w:r>
    </w:p>
    <w:p w:rsidR="006A2D30" w:rsidRPr="006A2D30" w:rsidRDefault="006A2D30" w:rsidP="006A2D30">
      <w:pPr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исполнение составило 100,0 процентов к уточненному плану и 0,1 процента </w:t>
      </w:r>
    </w:p>
    <w:p w:rsidR="006A2D30" w:rsidRPr="006A2D30" w:rsidRDefault="006A2D30" w:rsidP="006A2D30">
      <w:pPr>
        <w:ind w:left="-540" w:firstLine="540"/>
        <w:jc w:val="both"/>
        <w:rPr>
          <w:sz w:val="20"/>
          <w:szCs w:val="20"/>
        </w:rPr>
      </w:pPr>
      <w:r w:rsidRPr="006A2D30">
        <w:rPr>
          <w:sz w:val="20"/>
          <w:szCs w:val="20"/>
        </w:rPr>
        <w:t xml:space="preserve">от общей суммы расходов. </w:t>
      </w:r>
    </w:p>
    <w:p w:rsidR="006A2D30" w:rsidRPr="006A2D30" w:rsidRDefault="006A2D30" w:rsidP="006A2D30">
      <w:pPr>
        <w:jc w:val="both"/>
        <w:rPr>
          <w:color w:val="000000" w:themeColor="text1"/>
          <w:sz w:val="20"/>
          <w:szCs w:val="20"/>
        </w:rPr>
      </w:pPr>
      <w:r w:rsidRPr="006A2D30">
        <w:rPr>
          <w:sz w:val="20"/>
          <w:szCs w:val="20"/>
        </w:rPr>
        <w:t xml:space="preserve">      По </w:t>
      </w:r>
      <w:r w:rsidRPr="006A2D30">
        <w:rPr>
          <w:b/>
          <w:sz w:val="20"/>
          <w:szCs w:val="20"/>
        </w:rPr>
        <w:t>разделу 12</w:t>
      </w:r>
      <w:r w:rsidRPr="006A2D30">
        <w:rPr>
          <w:sz w:val="20"/>
          <w:szCs w:val="20"/>
        </w:rPr>
        <w:t xml:space="preserve"> </w:t>
      </w:r>
      <w:r w:rsidRPr="006A2D30">
        <w:rPr>
          <w:b/>
          <w:sz w:val="20"/>
          <w:szCs w:val="20"/>
        </w:rPr>
        <w:t>«Средства массовой информации</w:t>
      </w:r>
      <w:r w:rsidRPr="006A2D30">
        <w:rPr>
          <w:sz w:val="20"/>
          <w:szCs w:val="20"/>
        </w:rPr>
        <w:t xml:space="preserve">» расходы составили 9,7 тыс. рублей, исполнены на 100,0 процентов. </w:t>
      </w:r>
    </w:p>
    <w:p w:rsidR="009D33C3" w:rsidRPr="006A2D30" w:rsidRDefault="006A2D30" w:rsidP="0012573C">
      <w:pPr>
        <w:jc w:val="both"/>
        <w:rPr>
          <w:sz w:val="20"/>
          <w:szCs w:val="20"/>
        </w:rPr>
      </w:pPr>
      <w:r w:rsidRPr="006A2D30">
        <w:rPr>
          <w:sz w:val="20"/>
          <w:szCs w:val="20"/>
        </w:rPr>
        <w:tab/>
        <w:t>Администрацией поселения были переключены ассигнования на уличное освещение, планировалось произвести расчёты, чтобы не допускать задолженности, но дотации поселению в размере 589,6 тыс</w:t>
      </w:r>
      <w:proofErr w:type="gramStart"/>
      <w:r w:rsidRPr="006A2D30">
        <w:rPr>
          <w:sz w:val="20"/>
          <w:szCs w:val="20"/>
        </w:rPr>
        <w:t>.р</w:t>
      </w:r>
      <w:proofErr w:type="gramEnd"/>
      <w:r w:rsidRPr="006A2D30">
        <w:rPr>
          <w:sz w:val="20"/>
          <w:szCs w:val="20"/>
        </w:rPr>
        <w:t>ублей были перечислены только 31 декабря 2015 года.</w:t>
      </w:r>
    </w:p>
    <w:sectPr w:rsidR="009D33C3" w:rsidRPr="006A2D30" w:rsidSect="0012573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4FC"/>
    <w:rsid w:val="0012573C"/>
    <w:rsid w:val="002279AA"/>
    <w:rsid w:val="00553A99"/>
    <w:rsid w:val="00647DEB"/>
    <w:rsid w:val="00690E26"/>
    <w:rsid w:val="006A2D30"/>
    <w:rsid w:val="00781DFC"/>
    <w:rsid w:val="009D33C3"/>
    <w:rsid w:val="00A31A89"/>
    <w:rsid w:val="00B4706D"/>
    <w:rsid w:val="00D414FC"/>
    <w:rsid w:val="00E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2D30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6A2D3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unhideWhenUsed/>
    <w:qFormat/>
    <w:rsid w:val="006A2D3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6A2D3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4F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A2D30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A2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A2D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6A2D3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semiHidden/>
    <w:unhideWhenUsed/>
    <w:rsid w:val="006A2D3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2D30"/>
    <w:rPr>
      <w:color w:val="800080" w:themeColor="followedHyperlink"/>
      <w:u w:val="single"/>
    </w:rPr>
  </w:style>
  <w:style w:type="paragraph" w:styleId="a6">
    <w:name w:val="Normal (Web)"/>
    <w:basedOn w:val="a"/>
    <w:semiHidden/>
    <w:unhideWhenUsed/>
    <w:rsid w:val="006A2D30"/>
    <w:pPr>
      <w:spacing w:after="111"/>
    </w:pPr>
  </w:style>
  <w:style w:type="paragraph" w:styleId="a7">
    <w:name w:val="header"/>
    <w:basedOn w:val="a"/>
    <w:link w:val="a8"/>
    <w:uiPriority w:val="99"/>
    <w:semiHidden/>
    <w:unhideWhenUsed/>
    <w:rsid w:val="006A2D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D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6A2D30"/>
    <w:pPr>
      <w:jc w:val="center"/>
    </w:pPr>
    <w:rPr>
      <w:rFonts w:ascii="Arial" w:hAnsi="Arial"/>
      <w:b/>
      <w:bCs/>
    </w:rPr>
  </w:style>
  <w:style w:type="character" w:customStyle="1" w:styleId="ac">
    <w:name w:val="Название Знак"/>
    <w:basedOn w:val="a0"/>
    <w:link w:val="ab"/>
    <w:uiPriority w:val="99"/>
    <w:rsid w:val="006A2D30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e"/>
    <w:semiHidden/>
    <w:locked/>
    <w:rsid w:val="006A2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Основной текст 1,Нумерованный список !!,Надин стиль,Основной текст без отступа"/>
    <w:basedOn w:val="a"/>
    <w:link w:val="ad"/>
    <w:semiHidden/>
    <w:unhideWhenUsed/>
    <w:rsid w:val="006A2D30"/>
    <w:pPr>
      <w:spacing w:after="120"/>
      <w:ind w:left="283"/>
    </w:pPr>
  </w:style>
  <w:style w:type="character" w:customStyle="1" w:styleId="11">
    <w:name w:val="Основной текст с отступом Знак1"/>
    <w:aliases w:val="Основной текст 1 Знак1,Нумерованный список !! Знак1,Надин стиль Знак1,Основной текст без отступа Знак1"/>
    <w:basedOn w:val="a0"/>
    <w:link w:val="ae"/>
    <w:semiHidden/>
    <w:rsid w:val="006A2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e"/>
    <w:link w:val="22"/>
    <w:semiHidden/>
    <w:unhideWhenUsed/>
    <w:rsid w:val="006A2D30"/>
    <w:pPr>
      <w:ind w:firstLine="210"/>
    </w:pPr>
  </w:style>
  <w:style w:type="character" w:customStyle="1" w:styleId="22">
    <w:name w:val="Красная строка 2 Знак"/>
    <w:basedOn w:val="11"/>
    <w:link w:val="21"/>
    <w:semiHidden/>
    <w:rsid w:val="006A2D30"/>
  </w:style>
  <w:style w:type="paragraph" w:styleId="23">
    <w:name w:val="Body Text Indent 2"/>
    <w:basedOn w:val="a"/>
    <w:link w:val="24"/>
    <w:semiHidden/>
    <w:unhideWhenUsed/>
    <w:rsid w:val="006A2D3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A2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A2D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6A2D30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6A2D30"/>
    <w:pPr>
      <w:spacing w:after="111"/>
    </w:pPr>
  </w:style>
  <w:style w:type="paragraph" w:customStyle="1" w:styleId="ConsPlusNormal">
    <w:name w:val="ConsPlusNormal"/>
    <w:uiPriority w:val="99"/>
    <w:rsid w:val="006A2D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2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ЭЭГ"/>
    <w:basedOn w:val="a"/>
    <w:rsid w:val="006A2D30"/>
    <w:pPr>
      <w:spacing w:line="360" w:lineRule="auto"/>
      <w:ind w:firstLine="720"/>
      <w:jc w:val="both"/>
    </w:pPr>
  </w:style>
  <w:style w:type="paragraph" w:customStyle="1" w:styleId="ConsTitle">
    <w:name w:val="ConsTitle"/>
    <w:rsid w:val="006A2D3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l">
    <w:name w:val="_fl"/>
    <w:basedOn w:val="a0"/>
    <w:rsid w:val="006A2D30"/>
  </w:style>
  <w:style w:type="character" w:customStyle="1" w:styleId="fr">
    <w:name w:val="_fr"/>
    <w:basedOn w:val="a0"/>
    <w:rsid w:val="006A2D30"/>
  </w:style>
  <w:style w:type="table" w:styleId="af2">
    <w:name w:val="Table Grid"/>
    <w:basedOn w:val="a1"/>
    <w:rsid w:val="006A2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A2D30"/>
  </w:style>
  <w:style w:type="paragraph" w:styleId="25">
    <w:name w:val="Body Text 2"/>
    <w:basedOn w:val="a"/>
    <w:link w:val="26"/>
    <w:uiPriority w:val="99"/>
    <w:semiHidden/>
    <w:unhideWhenUsed/>
    <w:rsid w:val="006A2D30"/>
    <w:pPr>
      <w:spacing w:after="120" w:line="48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6A2D30"/>
    <w:rPr>
      <w:rFonts w:ascii="Calibri" w:eastAsia="Calibri" w:hAnsi="Calibri" w:cs="Calibri"/>
      <w:sz w:val="20"/>
      <w:szCs w:val="20"/>
    </w:rPr>
  </w:style>
  <w:style w:type="paragraph" w:styleId="af3">
    <w:name w:val="List Paragraph"/>
    <w:basedOn w:val="a"/>
    <w:uiPriority w:val="99"/>
    <w:qFormat/>
    <w:rsid w:val="006A2D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lk">
    <w:name w:val="blk"/>
    <w:basedOn w:val="a0"/>
    <w:rsid w:val="006A2D30"/>
  </w:style>
  <w:style w:type="character" w:customStyle="1" w:styleId="210">
    <w:name w:val="Основной текст 2 Знак1"/>
    <w:basedOn w:val="a0"/>
    <w:uiPriority w:val="99"/>
    <w:semiHidden/>
    <w:rsid w:val="006A2D30"/>
  </w:style>
  <w:style w:type="character" w:customStyle="1" w:styleId="13">
    <w:name w:val="Верхний колонтитул Знак1"/>
    <w:basedOn w:val="a0"/>
    <w:uiPriority w:val="99"/>
    <w:semiHidden/>
    <w:rsid w:val="006A2D30"/>
  </w:style>
  <w:style w:type="character" w:customStyle="1" w:styleId="14">
    <w:name w:val="Нижний колонтитул Знак1"/>
    <w:basedOn w:val="a0"/>
    <w:uiPriority w:val="99"/>
    <w:semiHidden/>
    <w:rsid w:val="006A2D30"/>
  </w:style>
  <w:style w:type="character" w:customStyle="1" w:styleId="15">
    <w:name w:val="Текст выноски Знак1"/>
    <w:basedOn w:val="a0"/>
    <w:uiPriority w:val="99"/>
    <w:semiHidden/>
    <w:rsid w:val="006A2D30"/>
    <w:rPr>
      <w:rFonts w:ascii="Tahoma" w:hAnsi="Tahoma" w:cs="Tahoma" w:hint="default"/>
      <w:sz w:val="16"/>
      <w:szCs w:val="16"/>
    </w:rPr>
  </w:style>
  <w:style w:type="character" w:customStyle="1" w:styleId="16">
    <w:name w:val="Название Знак1"/>
    <w:basedOn w:val="a0"/>
    <w:uiPriority w:val="99"/>
    <w:rsid w:val="006A2D30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10"/>
    <w:rsid w:val="006A2D30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6A2D3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6A2D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&#1055;&#1086;&#1083;&#1100;&#1079;&#1086;&#1074;&#1072;&#1090;&#1077;&#1083;&#1100;\&#1052;&#1086;&#1080;%20&#1076;&#1086;&#1082;&#1091;&#1084;&#1077;&#1085;&#1090;&#1099;\&#1050;&#1086;&#1079;&#1083;&#1086;&#1074;&#1072;\&#1040;&#1085;&#1103;\WINWORD6\CLIPART\GERB_OBL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4361</Words>
  <Characters>24859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7</cp:revision>
  <cp:lastPrinted>2016-05-04T11:40:00Z</cp:lastPrinted>
  <dcterms:created xsi:type="dcterms:W3CDTF">2016-05-04T10:45:00Z</dcterms:created>
  <dcterms:modified xsi:type="dcterms:W3CDTF">2016-05-04T11:42:00Z</dcterms:modified>
</cp:coreProperties>
</file>